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3CE2" w14:textId="59E11938" w:rsidR="000B3B27" w:rsidRPr="00715664" w:rsidRDefault="000B3B27" w:rsidP="000B3B27">
      <w:pPr>
        <w:spacing w:before="240" w:after="0" w:line="240" w:lineRule="auto"/>
        <w:jc w:val="right"/>
        <w:rPr>
          <w:rFonts w:ascii="Museo Sans 300" w:hAnsi="Museo Sans 300" w:cstheme="minorHAnsi"/>
          <w:b/>
          <w:color w:val="333B8E"/>
        </w:rPr>
      </w:pPr>
      <w:r w:rsidRPr="00715664">
        <w:rPr>
          <w:rFonts w:ascii="Museo Sans 300" w:hAnsi="Museo Sans 300" w:cstheme="minorHAnsi"/>
          <w:b/>
          <w:color w:val="333B8E"/>
        </w:rPr>
        <w:t>Communiqué de Presse</w:t>
      </w:r>
    </w:p>
    <w:p w14:paraId="7FEC5508" w14:textId="5E8A4E2A" w:rsidR="000B3B27" w:rsidRPr="00715664" w:rsidRDefault="00E0128F" w:rsidP="000B3B27">
      <w:pPr>
        <w:spacing w:after="0" w:line="240" w:lineRule="auto"/>
        <w:jc w:val="right"/>
        <w:rPr>
          <w:rFonts w:ascii="Museo Sans 300" w:hAnsi="Museo Sans 300" w:cstheme="minorHAnsi"/>
          <w:color w:val="333B8E"/>
        </w:rPr>
      </w:pPr>
      <w:r w:rsidRPr="00715664">
        <w:rPr>
          <w:rFonts w:ascii="Museo Sans 300" w:hAnsi="Museo Sans 300" w:cstheme="minorHAnsi"/>
          <w:color w:val="333B8E"/>
        </w:rPr>
        <w:t>Meudon</w:t>
      </w:r>
      <w:r w:rsidR="000B3B27" w:rsidRPr="00715664">
        <w:rPr>
          <w:rFonts w:ascii="Museo Sans 300" w:hAnsi="Museo Sans 300" w:cstheme="minorHAnsi"/>
          <w:color w:val="333B8E"/>
        </w:rPr>
        <w:t xml:space="preserve">, </w:t>
      </w:r>
      <w:r w:rsidR="00A077F8" w:rsidRPr="00715664">
        <w:rPr>
          <w:rFonts w:ascii="Museo Sans 300" w:hAnsi="Museo Sans 300" w:cstheme="minorHAnsi"/>
          <w:color w:val="333B8E"/>
        </w:rPr>
        <w:t>le </w:t>
      </w:r>
      <w:r w:rsidRPr="00715664">
        <w:rPr>
          <w:rFonts w:ascii="Museo Sans 300" w:hAnsi="Museo Sans 300" w:cstheme="minorHAnsi"/>
          <w:color w:val="333B8E"/>
        </w:rPr>
        <w:t>6 juin</w:t>
      </w:r>
      <w:r w:rsidR="00564D5D" w:rsidRPr="00715664">
        <w:rPr>
          <w:rFonts w:ascii="Museo Sans 300" w:hAnsi="Museo Sans 300" w:cstheme="minorHAnsi"/>
          <w:color w:val="333B8E"/>
        </w:rPr>
        <w:t xml:space="preserve"> </w:t>
      </w:r>
      <w:r w:rsidR="000B3B27" w:rsidRPr="00715664">
        <w:rPr>
          <w:rFonts w:ascii="Museo Sans 300" w:hAnsi="Museo Sans 300" w:cstheme="minorHAnsi"/>
          <w:color w:val="333B8E"/>
        </w:rPr>
        <w:t>2023</w:t>
      </w:r>
    </w:p>
    <w:p w14:paraId="2CA4BABA" w14:textId="77777777" w:rsidR="00401F02" w:rsidRDefault="00401F02" w:rsidP="00A710E0">
      <w:pPr>
        <w:spacing w:after="0" w:line="240" w:lineRule="auto"/>
        <w:jc w:val="center"/>
        <w:rPr>
          <w:rFonts w:ascii="Museo Sans 700" w:hAnsi="Museo Sans 700" w:cs="Calibri"/>
          <w:b/>
          <w:color w:val="333B8E"/>
          <w:sz w:val="32"/>
          <w:szCs w:val="32"/>
          <w:lang w:eastAsia="fr-FR"/>
        </w:rPr>
      </w:pPr>
    </w:p>
    <w:p w14:paraId="551958D4" w14:textId="77777777" w:rsidR="00F9674F" w:rsidRDefault="00F9674F" w:rsidP="00A710E0">
      <w:pPr>
        <w:spacing w:after="0" w:line="240" w:lineRule="auto"/>
        <w:jc w:val="center"/>
        <w:rPr>
          <w:rFonts w:ascii="Museo Sans 700" w:hAnsi="Museo Sans 700" w:cs="Calibri"/>
          <w:b/>
          <w:color w:val="333B8E"/>
          <w:sz w:val="32"/>
          <w:szCs w:val="32"/>
          <w:lang w:eastAsia="fr-FR"/>
        </w:rPr>
      </w:pPr>
    </w:p>
    <w:p w14:paraId="4EA50199" w14:textId="2BB07C7E" w:rsidR="00E82AE0" w:rsidRPr="000700A7" w:rsidRDefault="00E82AE0" w:rsidP="00A710E0">
      <w:pPr>
        <w:spacing w:after="0" w:line="240" w:lineRule="auto"/>
        <w:jc w:val="center"/>
        <w:rPr>
          <w:rFonts w:ascii="Museo Sans 700" w:hAnsi="Museo Sans 700" w:cs="Calibri"/>
          <w:b/>
          <w:color w:val="333B8E"/>
          <w:sz w:val="32"/>
          <w:szCs w:val="32"/>
          <w:lang w:eastAsia="fr-FR"/>
        </w:rPr>
      </w:pPr>
      <w:r w:rsidRPr="000700A7">
        <w:rPr>
          <w:rFonts w:ascii="Museo Sans 700" w:hAnsi="Museo Sans 700" w:cs="Calibri"/>
          <w:b/>
          <w:color w:val="333B8E"/>
          <w:sz w:val="32"/>
          <w:szCs w:val="32"/>
          <w:lang w:eastAsia="fr-FR"/>
        </w:rPr>
        <w:t xml:space="preserve">La Villa Beausoleil Château de Meudon </w:t>
      </w:r>
      <w:r w:rsidR="00D97D8B" w:rsidRPr="000700A7">
        <w:rPr>
          <w:rFonts w:ascii="Museo Sans 700" w:hAnsi="Museo Sans 700" w:cs="Calibri"/>
          <w:b/>
          <w:color w:val="333B8E"/>
          <w:sz w:val="32"/>
          <w:szCs w:val="32"/>
          <w:lang w:eastAsia="fr-FR"/>
        </w:rPr>
        <w:t>accueille</w:t>
      </w:r>
    </w:p>
    <w:p w14:paraId="09B91560" w14:textId="79441C22" w:rsidR="0039252E" w:rsidRPr="000700A7" w:rsidRDefault="001D258C" w:rsidP="00A710E0">
      <w:pPr>
        <w:spacing w:after="0" w:line="240" w:lineRule="auto"/>
        <w:jc w:val="center"/>
        <w:rPr>
          <w:rFonts w:ascii="Museo Sans 700" w:hAnsi="Museo Sans 700" w:cs="Calibri"/>
          <w:b/>
          <w:color w:val="333B8E"/>
          <w:sz w:val="32"/>
          <w:szCs w:val="32"/>
          <w:lang w:eastAsia="fr-FR"/>
        </w:rPr>
      </w:pPr>
      <w:r w:rsidRPr="000700A7">
        <w:rPr>
          <w:rFonts w:ascii="Museo Sans 700" w:hAnsi="Museo Sans 700" w:cs="Calibri"/>
          <w:b/>
          <w:color w:val="333B8E"/>
          <w:sz w:val="32"/>
          <w:szCs w:val="32"/>
          <w:lang w:eastAsia="fr-FR"/>
        </w:rPr>
        <w:t>une micro-crèche</w:t>
      </w:r>
      <w:r w:rsidR="00E82AE0" w:rsidRPr="000700A7">
        <w:rPr>
          <w:rFonts w:ascii="Museo Sans 700" w:hAnsi="Museo Sans 700" w:cs="Calibri"/>
          <w:b/>
          <w:color w:val="333B8E"/>
          <w:sz w:val="32"/>
          <w:szCs w:val="32"/>
          <w:lang w:eastAsia="fr-FR"/>
        </w:rPr>
        <w:t xml:space="preserve"> intergénérationnelle</w:t>
      </w:r>
      <w:r w:rsidR="005D01A7" w:rsidRPr="000700A7">
        <w:rPr>
          <w:rFonts w:ascii="Museo Sans 700" w:hAnsi="Museo Sans 700" w:cs="Calibri"/>
          <w:b/>
          <w:color w:val="333B8E"/>
          <w:sz w:val="32"/>
          <w:szCs w:val="32"/>
          <w:lang w:eastAsia="fr-FR"/>
        </w:rPr>
        <w:t xml:space="preserve"> </w:t>
      </w:r>
      <w:proofErr w:type="spellStart"/>
      <w:r w:rsidR="00E82AE0" w:rsidRPr="000700A7">
        <w:rPr>
          <w:rFonts w:ascii="Museo Sans 700" w:hAnsi="Museo Sans 700" w:cs="Calibri"/>
          <w:b/>
          <w:color w:val="333B8E"/>
          <w:sz w:val="32"/>
          <w:szCs w:val="32"/>
          <w:lang w:eastAsia="fr-FR"/>
        </w:rPr>
        <w:t>Tom&amp;Josette</w:t>
      </w:r>
      <w:proofErr w:type="spellEnd"/>
      <w:r w:rsidRPr="000700A7">
        <w:rPr>
          <w:rFonts w:ascii="Museo Sans 700" w:hAnsi="Museo Sans 700" w:cs="Calibri"/>
          <w:b/>
          <w:color w:val="333B8E"/>
          <w:sz w:val="32"/>
          <w:szCs w:val="32"/>
          <w:lang w:eastAsia="fr-FR"/>
        </w:rPr>
        <w:t xml:space="preserve"> </w:t>
      </w:r>
    </w:p>
    <w:p w14:paraId="25149292" w14:textId="77777777" w:rsidR="00E82AE0" w:rsidRPr="00715664" w:rsidRDefault="00E82AE0" w:rsidP="00A710E0">
      <w:pPr>
        <w:spacing w:after="160" w:line="259" w:lineRule="auto"/>
        <w:contextualSpacing/>
        <w:jc w:val="both"/>
        <w:rPr>
          <w:rFonts w:ascii="Museo Sans 300" w:eastAsia="Calibri" w:hAnsi="Museo Sans 300" w:cs="Calibri"/>
          <w:bCs/>
          <w:iCs/>
          <w:color w:val="333B8E"/>
        </w:rPr>
      </w:pPr>
    </w:p>
    <w:p w14:paraId="2F1EB184" w14:textId="21033F35" w:rsidR="00A710E0" w:rsidRDefault="00B74F6D" w:rsidP="00A710E0">
      <w:pPr>
        <w:spacing w:after="160" w:line="259" w:lineRule="auto"/>
        <w:contextualSpacing/>
        <w:jc w:val="both"/>
        <w:rPr>
          <w:rFonts w:ascii="Museo Sans 300" w:eastAsia="Calibri" w:hAnsi="Museo Sans 300" w:cs="Calibri"/>
          <w:b/>
          <w:iCs/>
          <w:color w:val="333B8E"/>
        </w:rPr>
      </w:pPr>
      <w:r w:rsidRPr="00715664">
        <w:rPr>
          <w:rFonts w:ascii="Museo Sans 300" w:eastAsia="Calibri" w:hAnsi="Museo Sans 300" w:cs="Calibri"/>
          <w:b/>
          <w:iCs/>
          <w:color w:val="333B8E"/>
        </w:rPr>
        <w:t>L</w:t>
      </w:r>
      <w:r w:rsidR="00A710E0" w:rsidRPr="00715664">
        <w:rPr>
          <w:rFonts w:ascii="Museo Sans 300" w:eastAsia="Calibri" w:hAnsi="Museo Sans 300" w:cs="Calibri"/>
          <w:b/>
          <w:iCs/>
          <w:color w:val="333B8E"/>
        </w:rPr>
        <w:t xml:space="preserve">e </w:t>
      </w:r>
      <w:r w:rsidR="004D6C69">
        <w:rPr>
          <w:rFonts w:ascii="Museo Sans 300" w:eastAsia="Calibri" w:hAnsi="Museo Sans 300" w:cs="Calibri"/>
          <w:b/>
          <w:iCs/>
          <w:color w:val="333B8E"/>
        </w:rPr>
        <w:t>25 mai</w:t>
      </w:r>
      <w:r w:rsidR="00EF5742" w:rsidRPr="00715664">
        <w:rPr>
          <w:rFonts w:ascii="Museo Sans 300" w:eastAsia="Calibri" w:hAnsi="Museo Sans 300" w:cs="Calibri"/>
          <w:b/>
          <w:iCs/>
          <w:color w:val="333B8E"/>
        </w:rPr>
        <w:t xml:space="preserve"> 2023</w:t>
      </w:r>
      <w:r w:rsidR="004D6C69">
        <w:rPr>
          <w:rFonts w:ascii="Museo Sans 300" w:eastAsia="Calibri" w:hAnsi="Museo Sans 300" w:cs="Calibri"/>
          <w:b/>
          <w:iCs/>
          <w:color w:val="333B8E"/>
        </w:rPr>
        <w:t xml:space="preserve">, </w:t>
      </w:r>
      <w:r w:rsidR="00A710E0" w:rsidRPr="00715664">
        <w:rPr>
          <w:rFonts w:ascii="Museo Sans 300" w:eastAsia="Calibri" w:hAnsi="Museo Sans 300" w:cs="Calibri"/>
          <w:b/>
          <w:iCs/>
          <w:color w:val="333B8E"/>
        </w:rPr>
        <w:t xml:space="preserve">la </w:t>
      </w:r>
      <w:r w:rsidR="002F123D" w:rsidRPr="00715664">
        <w:rPr>
          <w:rFonts w:ascii="Museo Sans 300" w:eastAsia="Calibri" w:hAnsi="Museo Sans 300" w:cs="Calibri"/>
          <w:b/>
          <w:iCs/>
          <w:color w:val="333B8E"/>
        </w:rPr>
        <w:t>première</w:t>
      </w:r>
      <w:r w:rsidR="00A710E0" w:rsidRPr="00715664">
        <w:rPr>
          <w:rFonts w:ascii="Museo Sans 300" w:eastAsia="Calibri" w:hAnsi="Museo Sans 300" w:cs="Calibri"/>
          <w:b/>
          <w:iCs/>
          <w:color w:val="333B8E"/>
        </w:rPr>
        <w:t xml:space="preserve"> crèche du réseau </w:t>
      </w:r>
      <w:proofErr w:type="spellStart"/>
      <w:r w:rsidR="00A710E0" w:rsidRPr="00715664">
        <w:rPr>
          <w:rFonts w:ascii="Museo Sans 300" w:eastAsia="Calibri" w:hAnsi="Museo Sans 300" w:cs="Calibri"/>
          <w:b/>
          <w:iCs/>
          <w:color w:val="333B8E"/>
        </w:rPr>
        <w:t>Tom&amp;Josette</w:t>
      </w:r>
      <w:proofErr w:type="spellEnd"/>
      <w:r w:rsidR="00A710E0" w:rsidRPr="00715664">
        <w:rPr>
          <w:rFonts w:ascii="Museo Sans 300" w:eastAsia="Calibri" w:hAnsi="Museo Sans 300" w:cs="Calibri"/>
          <w:b/>
          <w:iCs/>
          <w:color w:val="333B8E"/>
        </w:rPr>
        <w:t xml:space="preserve"> </w:t>
      </w:r>
      <w:r w:rsidR="002F123D" w:rsidRPr="00715664">
        <w:rPr>
          <w:rFonts w:ascii="Museo Sans 300" w:eastAsia="Calibri" w:hAnsi="Museo Sans 300" w:cs="Calibri"/>
          <w:b/>
          <w:iCs/>
          <w:color w:val="333B8E"/>
        </w:rPr>
        <w:t xml:space="preserve">en Île-de-France </w:t>
      </w:r>
      <w:r w:rsidR="004D6C69">
        <w:rPr>
          <w:rFonts w:ascii="Museo Sans 300" w:eastAsia="Calibri" w:hAnsi="Museo Sans 300" w:cs="Calibri"/>
          <w:b/>
          <w:iCs/>
          <w:color w:val="333B8E"/>
        </w:rPr>
        <w:t xml:space="preserve">a été inaugurée </w:t>
      </w:r>
      <w:r w:rsidR="00A710E0" w:rsidRPr="00715664">
        <w:rPr>
          <w:rFonts w:ascii="Museo Sans 300" w:eastAsia="Calibri" w:hAnsi="Museo Sans 300" w:cs="Calibri"/>
          <w:b/>
          <w:iCs/>
          <w:color w:val="333B8E"/>
        </w:rPr>
        <w:t>au sein de la résidence pour seniors Villa Beausoleil Château de Meudon.</w:t>
      </w:r>
    </w:p>
    <w:p w14:paraId="4014DB2E" w14:textId="657B64F2" w:rsidR="0050297F" w:rsidRPr="00715664" w:rsidRDefault="007C3D50" w:rsidP="00A710E0">
      <w:pPr>
        <w:spacing w:after="160" w:line="259" w:lineRule="auto"/>
        <w:contextualSpacing/>
        <w:jc w:val="both"/>
        <w:rPr>
          <w:rFonts w:ascii="Museo Sans 300" w:eastAsia="Calibri" w:hAnsi="Museo Sans 300" w:cs="Calibri"/>
          <w:b/>
          <w:iCs/>
          <w:color w:val="333B8E"/>
        </w:rPr>
      </w:pPr>
      <w:r>
        <w:rPr>
          <w:rFonts w:ascii="Museo Sans 300" w:hAnsi="Museo Sans 300"/>
          <w:noProof/>
          <w:color w:val="333B8E"/>
        </w:rPr>
        <w:pict w14:anchorId="794303CA">
          <v:shapetype id="_x0000_t202" coordsize="21600,21600" o:spt="202" path="m,l,21600r21600,l21600,xe">
            <v:stroke joinstyle="miter"/>
            <v:path gradientshapeok="t" o:connecttype="rect"/>
          </v:shapetype>
          <v:shape id="_x0000_s1026" type="#_x0000_t202" style="position:absolute;left:0;text-align:left;margin-left:-10.6pt;margin-top:169.2pt;width:510.8pt;height:26.25pt;z-index:251658240;mso-position-horizontal-relative:text;mso-position-vertical-relative:text" fillcolor="white [3212]" stroked="f">
            <v:textbox style="mso-next-textbox:#_x0000_s1026">
              <w:txbxContent>
                <w:p w14:paraId="23E235DD" w14:textId="2A38A4F2" w:rsidR="00B54E0A" w:rsidRPr="00146F12" w:rsidRDefault="00D10509" w:rsidP="00FB7C3C">
                  <w:pPr>
                    <w:spacing w:after="160" w:line="259" w:lineRule="auto"/>
                    <w:contextualSpacing/>
                    <w:jc w:val="center"/>
                    <w:rPr>
                      <w:rFonts w:ascii="Museo Sans 300" w:eastAsia="Calibri" w:hAnsi="Museo Sans 300" w:cs="Calibri"/>
                      <w:b/>
                      <w:iCs/>
                      <w:color w:val="333B8E"/>
                      <w:sz w:val="16"/>
                      <w:szCs w:val="16"/>
                    </w:rPr>
                  </w:pPr>
                  <w:r w:rsidRPr="00146F12">
                    <w:rPr>
                      <w:rFonts w:ascii="Museo Sans 300" w:eastAsia="Calibri" w:hAnsi="Museo Sans 300" w:cs="Calibri"/>
                      <w:b/>
                      <w:iCs/>
                      <w:color w:val="333B8E"/>
                      <w:sz w:val="16"/>
                      <w:szCs w:val="16"/>
                    </w:rPr>
                    <w:t>Villa Beausoleil Château de Meudon</w:t>
                  </w:r>
                </w:p>
                <w:p w14:paraId="504A0B1F" w14:textId="4F6882DA" w:rsidR="00D10509" w:rsidRPr="00715664" w:rsidRDefault="00A263F4" w:rsidP="00FB7C3C">
                  <w:pPr>
                    <w:spacing w:after="160" w:line="259" w:lineRule="auto"/>
                    <w:contextualSpacing/>
                    <w:jc w:val="center"/>
                    <w:rPr>
                      <w:rFonts w:ascii="Museo Sans 300" w:eastAsia="Calibri" w:hAnsi="Museo Sans 300" w:cs="Calibri"/>
                      <w:b/>
                      <w:i/>
                      <w:color w:val="333B8E"/>
                      <w:sz w:val="16"/>
                      <w:szCs w:val="16"/>
                    </w:rPr>
                  </w:pPr>
                  <w:r w:rsidRPr="00715664">
                    <w:rPr>
                      <w:rFonts w:ascii="Museo Sans 300" w:eastAsia="Calibri" w:hAnsi="Museo Sans 300" w:cs="Calibri"/>
                      <w:b/>
                      <w:i/>
                      <w:color w:val="333B8E"/>
                      <w:sz w:val="16"/>
                      <w:szCs w:val="16"/>
                    </w:rPr>
                    <w:t xml:space="preserve">De gauche à droite : </w:t>
                  </w:r>
                  <w:r w:rsidR="0050297F">
                    <w:rPr>
                      <w:rFonts w:ascii="Museo Sans 300" w:eastAsia="Calibri" w:hAnsi="Museo Sans 300" w:cs="Calibri"/>
                      <w:b/>
                      <w:i/>
                      <w:color w:val="333B8E"/>
                      <w:sz w:val="16"/>
                      <w:szCs w:val="16"/>
                    </w:rPr>
                    <w:t>micro-</w:t>
                  </w:r>
                  <w:r w:rsidR="00D10509" w:rsidRPr="00715664">
                    <w:rPr>
                      <w:rFonts w:ascii="Museo Sans 300" w:eastAsia="Calibri" w:hAnsi="Museo Sans 300" w:cs="Calibri"/>
                      <w:b/>
                      <w:i/>
                      <w:color w:val="333B8E"/>
                      <w:sz w:val="16"/>
                      <w:szCs w:val="16"/>
                    </w:rPr>
                    <w:t xml:space="preserve">crèche </w:t>
                  </w:r>
                  <w:proofErr w:type="spellStart"/>
                  <w:r w:rsidR="0050297F">
                    <w:rPr>
                      <w:rFonts w:ascii="Museo Sans 300" w:eastAsia="Calibri" w:hAnsi="Museo Sans 300" w:cs="Calibri"/>
                      <w:b/>
                      <w:i/>
                      <w:color w:val="333B8E"/>
                      <w:sz w:val="16"/>
                      <w:szCs w:val="16"/>
                    </w:rPr>
                    <w:t>Tom&amp;Josette</w:t>
                  </w:r>
                  <w:proofErr w:type="spellEnd"/>
                  <w:r w:rsidR="0050297F">
                    <w:rPr>
                      <w:rFonts w:ascii="Museo Sans 300" w:eastAsia="Calibri" w:hAnsi="Museo Sans 300" w:cs="Calibri"/>
                      <w:b/>
                      <w:i/>
                      <w:color w:val="333B8E"/>
                      <w:sz w:val="16"/>
                      <w:szCs w:val="16"/>
                    </w:rPr>
                    <w:t xml:space="preserve"> </w:t>
                  </w:r>
                  <w:r w:rsidR="00D10509" w:rsidRPr="00715664">
                    <w:rPr>
                      <w:rFonts w:ascii="Museo Sans 300" w:eastAsia="Calibri" w:hAnsi="Museo Sans 300" w:cs="Calibri"/>
                      <w:b/>
                      <w:i/>
                      <w:color w:val="333B8E"/>
                      <w:sz w:val="16"/>
                      <w:szCs w:val="16"/>
                    </w:rPr>
                    <w:t xml:space="preserve">; </w:t>
                  </w:r>
                  <w:r w:rsidR="00FB7C3C">
                    <w:rPr>
                      <w:rFonts w:ascii="Museo Sans 300" w:eastAsia="Calibri" w:hAnsi="Museo Sans 300" w:cs="Calibri"/>
                      <w:b/>
                      <w:i/>
                      <w:color w:val="333B8E"/>
                      <w:sz w:val="16"/>
                      <w:szCs w:val="16"/>
                    </w:rPr>
                    <w:t>tribune</w:t>
                  </w:r>
                  <w:r w:rsidR="00E74B48">
                    <w:rPr>
                      <w:rFonts w:ascii="Museo Sans 300" w:eastAsia="Calibri" w:hAnsi="Museo Sans 300" w:cs="Calibri"/>
                      <w:b/>
                      <w:i/>
                      <w:color w:val="333B8E"/>
                      <w:sz w:val="16"/>
                      <w:szCs w:val="16"/>
                    </w:rPr>
                    <w:t xml:space="preserve"> des discours, 25 mai 2023</w:t>
                  </w:r>
                  <w:r w:rsidR="00D10509" w:rsidRPr="00715664">
                    <w:rPr>
                      <w:rFonts w:ascii="Museo Sans 300" w:eastAsia="Calibri" w:hAnsi="Museo Sans 300" w:cs="Calibri"/>
                      <w:b/>
                      <w:i/>
                      <w:color w:val="333B8E"/>
                      <w:sz w:val="16"/>
                      <w:szCs w:val="16"/>
                    </w:rPr>
                    <w:t> ;</w:t>
                  </w:r>
                  <w:r w:rsidR="00E74B48">
                    <w:rPr>
                      <w:rFonts w:ascii="Museo Sans 300" w:eastAsia="Calibri" w:hAnsi="Museo Sans 300" w:cs="Calibri"/>
                      <w:b/>
                      <w:i/>
                      <w:color w:val="333B8E"/>
                      <w:sz w:val="16"/>
                      <w:szCs w:val="16"/>
                    </w:rPr>
                    <w:t xml:space="preserve"> </w:t>
                  </w:r>
                  <w:r w:rsidR="00D10509" w:rsidRPr="00715664">
                    <w:rPr>
                      <w:rFonts w:ascii="Museo Sans 300" w:eastAsia="Calibri" w:hAnsi="Museo Sans 300" w:cs="Calibri"/>
                      <w:b/>
                      <w:i/>
                      <w:color w:val="333B8E"/>
                      <w:sz w:val="16"/>
                      <w:szCs w:val="16"/>
                    </w:rPr>
                    <w:t>vue extérieure de la résidence</w:t>
                  </w:r>
                </w:p>
              </w:txbxContent>
            </v:textbox>
            <w10:wrap type="square"/>
          </v:shape>
        </w:pict>
      </w:r>
    </w:p>
    <w:p w14:paraId="7D991ECE" w14:textId="7EB0F386" w:rsidR="00B54E0A" w:rsidRPr="00715664" w:rsidRDefault="0050297F" w:rsidP="00B54E0A">
      <w:pPr>
        <w:keepNext/>
        <w:spacing w:after="160" w:line="259" w:lineRule="auto"/>
        <w:contextualSpacing/>
        <w:jc w:val="both"/>
        <w:rPr>
          <w:rFonts w:ascii="Museo Sans 300" w:hAnsi="Museo Sans 300"/>
          <w:color w:val="333B8E"/>
        </w:rPr>
      </w:pPr>
      <w:r>
        <w:rPr>
          <w:rFonts w:ascii="Museo Sans 300" w:hAnsi="Museo Sans 300"/>
          <w:noProof/>
          <w:color w:val="333B8E"/>
        </w:rPr>
        <w:drawing>
          <wp:anchor distT="0" distB="0" distL="114300" distR="114300" simplePos="0" relativeHeight="251660800" behindDoc="1" locked="0" layoutInCell="1" allowOverlap="1" wp14:anchorId="74ECC4C9" wp14:editId="2830F7AF">
            <wp:simplePos x="0" y="0"/>
            <wp:positionH relativeFrom="column">
              <wp:posOffset>-142240</wp:posOffset>
            </wp:positionH>
            <wp:positionV relativeFrom="paragraph">
              <wp:posOffset>1905</wp:posOffset>
            </wp:positionV>
            <wp:extent cx="6492240" cy="1939925"/>
            <wp:effectExtent l="0" t="0" r="0" b="0"/>
            <wp:wrapTight wrapText="bothSides">
              <wp:wrapPolygon edited="0">
                <wp:start x="0" y="0"/>
                <wp:lineTo x="0" y="21423"/>
                <wp:lineTo x="21549" y="21423"/>
                <wp:lineTo x="21549" y="0"/>
                <wp:lineTo x="0" y="0"/>
              </wp:wrapPolygon>
            </wp:wrapTight>
            <wp:docPr id="10836394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240" cy="1939925"/>
                    </a:xfrm>
                    <a:prstGeom prst="rect">
                      <a:avLst/>
                    </a:prstGeom>
                    <a:noFill/>
                  </pic:spPr>
                </pic:pic>
              </a:graphicData>
            </a:graphic>
          </wp:anchor>
        </w:drawing>
      </w:r>
    </w:p>
    <w:p w14:paraId="4FDFD11A" w14:textId="0D369F7F" w:rsidR="00A710E0" w:rsidRDefault="0050297F" w:rsidP="00A710E0">
      <w:pPr>
        <w:spacing w:after="160" w:line="259" w:lineRule="auto"/>
        <w:contextualSpacing/>
        <w:jc w:val="both"/>
        <w:rPr>
          <w:rFonts w:ascii="Museo Sans 300" w:eastAsia="Calibri" w:hAnsi="Museo Sans 300" w:cs="Calibri"/>
          <w:bCs/>
          <w:iCs/>
          <w:color w:val="333B8E"/>
          <w:sz w:val="20"/>
          <w:szCs w:val="20"/>
        </w:rPr>
      </w:pPr>
      <w:r>
        <w:rPr>
          <w:rFonts w:ascii="Museo Sans 300" w:eastAsia="Calibri" w:hAnsi="Museo Sans 300" w:cs="Calibri"/>
          <w:bCs/>
          <w:iCs/>
          <w:noProof/>
          <w:color w:val="333B8E"/>
          <w:sz w:val="20"/>
          <w:szCs w:val="20"/>
        </w:rPr>
        <w:drawing>
          <wp:anchor distT="0" distB="0" distL="114300" distR="114300" simplePos="0" relativeHeight="251658752" behindDoc="1" locked="0" layoutInCell="1" allowOverlap="1" wp14:anchorId="3F5CFC74" wp14:editId="5A0AFC62">
            <wp:simplePos x="0" y="0"/>
            <wp:positionH relativeFrom="margin">
              <wp:posOffset>830580</wp:posOffset>
            </wp:positionH>
            <wp:positionV relativeFrom="paragraph">
              <wp:posOffset>796290</wp:posOffset>
            </wp:positionV>
            <wp:extent cx="4549140" cy="2840355"/>
            <wp:effectExtent l="0" t="0" r="0" b="0"/>
            <wp:wrapTopAndBottom/>
            <wp:docPr id="142064920" name="Image 1" descr="Une image contenant ciel, habits, plein air,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4920" name="Image 1" descr="Une image contenant ciel, habits, plein air, chaussures&#10;&#10;Description générée automatiquement"/>
                    <pic:cNvPicPr/>
                  </pic:nvPicPr>
                  <pic:blipFill rotWithShape="1">
                    <a:blip r:embed="rId9" cstate="print">
                      <a:extLst>
                        <a:ext uri="{28A0092B-C50C-407E-A947-70E740481C1C}">
                          <a14:useLocalDpi xmlns:a14="http://schemas.microsoft.com/office/drawing/2010/main" val="0"/>
                        </a:ext>
                      </a:extLst>
                    </a:blip>
                    <a:srcRect l="5687" t="21485"/>
                    <a:stretch/>
                  </pic:blipFill>
                  <pic:spPr bwMode="auto">
                    <a:xfrm>
                      <a:off x="0" y="0"/>
                      <a:ext cx="4549140" cy="284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0E0" w:rsidRPr="00715664">
        <w:rPr>
          <w:rFonts w:ascii="Museo Sans 300" w:eastAsia="Calibri" w:hAnsi="Museo Sans 300" w:cs="Calibri"/>
          <w:bCs/>
          <w:iCs/>
          <w:color w:val="333B8E"/>
          <w:sz w:val="20"/>
          <w:szCs w:val="20"/>
        </w:rPr>
        <w:t>Au 17</w:t>
      </w:r>
      <w:r w:rsidR="00FB03A7" w:rsidRPr="00715664">
        <w:rPr>
          <w:rFonts w:ascii="Museo Sans 300" w:eastAsia="Calibri" w:hAnsi="Museo Sans 300" w:cs="Calibri"/>
          <w:bCs/>
          <w:iCs/>
          <w:color w:val="333B8E"/>
          <w:sz w:val="20"/>
          <w:szCs w:val="20"/>
        </w:rPr>
        <w:t xml:space="preserve"> </w:t>
      </w:r>
      <w:r w:rsidR="00A710E0" w:rsidRPr="00715664">
        <w:rPr>
          <w:rFonts w:ascii="Museo Sans 300" w:eastAsia="Calibri" w:hAnsi="Museo Sans 300" w:cs="Calibri"/>
          <w:bCs/>
          <w:iCs/>
          <w:color w:val="333B8E"/>
          <w:sz w:val="20"/>
          <w:szCs w:val="20"/>
        </w:rPr>
        <w:t xml:space="preserve">avenue Eiffel, </w:t>
      </w:r>
      <w:r w:rsidR="00975213" w:rsidRPr="00715664">
        <w:rPr>
          <w:rFonts w:ascii="Museo Sans 300" w:eastAsia="Calibri" w:hAnsi="Museo Sans 300" w:cs="Calibri"/>
          <w:bCs/>
          <w:iCs/>
          <w:color w:val="333B8E"/>
          <w:sz w:val="20"/>
          <w:szCs w:val="20"/>
        </w:rPr>
        <w:t xml:space="preserve">la </w:t>
      </w:r>
      <w:r w:rsidR="00A710E0" w:rsidRPr="00715664">
        <w:rPr>
          <w:rFonts w:ascii="Museo Sans 300" w:eastAsia="Calibri" w:hAnsi="Museo Sans 300" w:cs="Calibri"/>
          <w:bCs/>
          <w:iCs/>
          <w:color w:val="333B8E"/>
          <w:sz w:val="20"/>
          <w:szCs w:val="20"/>
        </w:rPr>
        <w:t>Villa Beausoleil</w:t>
      </w:r>
      <w:r w:rsidR="00975213" w:rsidRPr="00715664">
        <w:rPr>
          <w:rFonts w:ascii="Museo Sans 300" w:eastAsia="Calibri" w:hAnsi="Museo Sans 300" w:cs="Calibri"/>
          <w:bCs/>
          <w:iCs/>
          <w:color w:val="333B8E"/>
          <w:sz w:val="20"/>
          <w:szCs w:val="20"/>
        </w:rPr>
        <w:t xml:space="preserve"> Château de Meudon</w:t>
      </w:r>
      <w:r w:rsidR="00A710E0" w:rsidRPr="00715664">
        <w:rPr>
          <w:rFonts w:ascii="Museo Sans 300" w:eastAsia="Calibri" w:hAnsi="Museo Sans 300" w:cs="Calibri"/>
          <w:bCs/>
          <w:iCs/>
          <w:color w:val="333B8E"/>
          <w:sz w:val="20"/>
          <w:szCs w:val="20"/>
        </w:rPr>
        <w:t xml:space="preserve"> inaugur</w:t>
      </w:r>
      <w:r w:rsidR="00E0128F" w:rsidRPr="00715664">
        <w:rPr>
          <w:rFonts w:ascii="Museo Sans 300" w:eastAsia="Calibri" w:hAnsi="Museo Sans 300" w:cs="Calibri"/>
          <w:bCs/>
          <w:iCs/>
          <w:color w:val="333B8E"/>
          <w:sz w:val="20"/>
          <w:szCs w:val="20"/>
        </w:rPr>
        <w:t>e</w:t>
      </w:r>
      <w:r w:rsidR="00A710E0" w:rsidRPr="00715664">
        <w:rPr>
          <w:rFonts w:ascii="Museo Sans 300" w:eastAsia="Calibri" w:hAnsi="Museo Sans 300" w:cs="Calibri"/>
          <w:bCs/>
          <w:iCs/>
          <w:color w:val="333B8E"/>
          <w:sz w:val="20"/>
          <w:szCs w:val="20"/>
        </w:rPr>
        <w:t xml:space="preserve"> </w:t>
      </w:r>
      <w:r w:rsidR="00805128" w:rsidRPr="00715664">
        <w:rPr>
          <w:rFonts w:ascii="Museo Sans 300" w:eastAsia="Calibri" w:hAnsi="Museo Sans 300" w:cs="Calibri"/>
          <w:bCs/>
          <w:iCs/>
          <w:color w:val="333B8E"/>
          <w:sz w:val="20"/>
          <w:szCs w:val="20"/>
        </w:rPr>
        <w:t xml:space="preserve">un </w:t>
      </w:r>
      <w:r w:rsidR="00E82AE0" w:rsidRPr="00715664">
        <w:rPr>
          <w:rFonts w:ascii="Museo Sans 300" w:eastAsia="Calibri" w:hAnsi="Museo Sans 300" w:cs="Calibri"/>
          <w:bCs/>
          <w:iCs/>
          <w:color w:val="333B8E"/>
          <w:sz w:val="20"/>
          <w:szCs w:val="20"/>
        </w:rPr>
        <w:t xml:space="preserve">lieu </w:t>
      </w:r>
      <w:r w:rsidR="00805128" w:rsidRPr="00715664">
        <w:rPr>
          <w:rFonts w:ascii="Museo Sans 300" w:eastAsia="Calibri" w:hAnsi="Museo Sans 300" w:cs="Calibri"/>
          <w:bCs/>
          <w:iCs/>
          <w:color w:val="333B8E"/>
          <w:sz w:val="20"/>
          <w:szCs w:val="20"/>
        </w:rPr>
        <w:t>dédié à l’</w:t>
      </w:r>
      <w:r w:rsidR="00E82AE0" w:rsidRPr="00715664">
        <w:rPr>
          <w:rFonts w:ascii="Museo Sans 300" w:eastAsia="Calibri" w:hAnsi="Museo Sans 300" w:cs="Calibri"/>
          <w:bCs/>
          <w:iCs/>
          <w:color w:val="333B8E"/>
          <w:sz w:val="20"/>
          <w:szCs w:val="20"/>
        </w:rPr>
        <w:t>accueil</w:t>
      </w:r>
      <w:r w:rsidR="00805128" w:rsidRPr="00715664">
        <w:rPr>
          <w:rFonts w:ascii="Museo Sans 300" w:eastAsia="Calibri" w:hAnsi="Museo Sans 300" w:cs="Calibri"/>
          <w:bCs/>
          <w:iCs/>
          <w:color w:val="333B8E"/>
          <w:sz w:val="20"/>
          <w:szCs w:val="20"/>
        </w:rPr>
        <w:t xml:space="preserve"> de </w:t>
      </w:r>
      <w:r w:rsidR="00E0128F" w:rsidRPr="00715664">
        <w:rPr>
          <w:rFonts w:ascii="Museo Sans 300" w:eastAsia="Calibri" w:hAnsi="Museo Sans 300" w:cs="Calibri"/>
          <w:bCs/>
          <w:iCs/>
          <w:color w:val="333B8E"/>
          <w:sz w:val="20"/>
          <w:szCs w:val="20"/>
        </w:rPr>
        <w:t>douze</w:t>
      </w:r>
      <w:r w:rsidR="00A710E0" w:rsidRPr="00715664">
        <w:rPr>
          <w:rFonts w:ascii="Museo Sans 300" w:eastAsia="Calibri" w:hAnsi="Museo Sans 300" w:cs="Calibri"/>
          <w:bCs/>
          <w:iCs/>
          <w:color w:val="333B8E"/>
          <w:sz w:val="20"/>
          <w:szCs w:val="20"/>
        </w:rPr>
        <w:t xml:space="preserve"> enfants </w:t>
      </w:r>
      <w:r w:rsidR="00805128" w:rsidRPr="00715664">
        <w:rPr>
          <w:rFonts w:ascii="Museo Sans 300" w:eastAsia="Calibri" w:hAnsi="Museo Sans 300" w:cs="Calibri"/>
          <w:bCs/>
          <w:iCs/>
          <w:color w:val="333B8E"/>
          <w:sz w:val="20"/>
          <w:szCs w:val="20"/>
        </w:rPr>
        <w:t>entre</w:t>
      </w:r>
      <w:r w:rsidR="00A710E0" w:rsidRPr="00715664">
        <w:rPr>
          <w:rFonts w:ascii="Museo Sans 300" w:eastAsia="Calibri" w:hAnsi="Museo Sans 300" w:cs="Calibri"/>
          <w:bCs/>
          <w:iCs/>
          <w:color w:val="333B8E"/>
          <w:sz w:val="20"/>
          <w:szCs w:val="20"/>
        </w:rPr>
        <w:t xml:space="preserve"> </w:t>
      </w:r>
      <w:r w:rsidR="00805128" w:rsidRPr="00715664">
        <w:rPr>
          <w:rFonts w:ascii="Museo Sans 300" w:eastAsia="Calibri" w:hAnsi="Museo Sans 300" w:cs="Calibri"/>
          <w:bCs/>
          <w:iCs/>
          <w:color w:val="333B8E"/>
          <w:sz w:val="20"/>
          <w:szCs w:val="20"/>
        </w:rPr>
        <w:t xml:space="preserve">trois </w:t>
      </w:r>
      <w:r w:rsidR="00A710E0" w:rsidRPr="00715664">
        <w:rPr>
          <w:rFonts w:ascii="Museo Sans 300" w:eastAsia="Calibri" w:hAnsi="Museo Sans 300" w:cs="Calibri"/>
          <w:bCs/>
          <w:iCs/>
          <w:color w:val="333B8E"/>
          <w:sz w:val="20"/>
          <w:szCs w:val="20"/>
        </w:rPr>
        <w:t xml:space="preserve">mois </w:t>
      </w:r>
      <w:r w:rsidR="00805128" w:rsidRPr="00715664">
        <w:rPr>
          <w:rFonts w:ascii="Museo Sans 300" w:eastAsia="Calibri" w:hAnsi="Museo Sans 300" w:cs="Calibri"/>
          <w:bCs/>
          <w:iCs/>
          <w:color w:val="333B8E"/>
          <w:sz w:val="20"/>
          <w:szCs w:val="20"/>
        </w:rPr>
        <w:t>et</w:t>
      </w:r>
      <w:r w:rsidR="00A710E0" w:rsidRPr="00715664">
        <w:rPr>
          <w:rFonts w:ascii="Museo Sans 300" w:eastAsia="Calibri" w:hAnsi="Museo Sans 300" w:cs="Calibri"/>
          <w:bCs/>
          <w:iCs/>
          <w:color w:val="333B8E"/>
          <w:sz w:val="20"/>
          <w:szCs w:val="20"/>
        </w:rPr>
        <w:t xml:space="preserve"> </w:t>
      </w:r>
      <w:r w:rsidR="00805128" w:rsidRPr="00715664">
        <w:rPr>
          <w:rFonts w:ascii="Museo Sans 300" w:eastAsia="Calibri" w:hAnsi="Museo Sans 300" w:cs="Calibri"/>
          <w:bCs/>
          <w:iCs/>
          <w:color w:val="333B8E"/>
          <w:sz w:val="20"/>
          <w:szCs w:val="20"/>
        </w:rPr>
        <w:t xml:space="preserve">trois </w:t>
      </w:r>
      <w:r w:rsidR="00A710E0" w:rsidRPr="00715664">
        <w:rPr>
          <w:rFonts w:ascii="Museo Sans 300" w:eastAsia="Calibri" w:hAnsi="Museo Sans 300" w:cs="Calibri"/>
          <w:bCs/>
          <w:iCs/>
          <w:color w:val="333B8E"/>
          <w:sz w:val="20"/>
          <w:szCs w:val="20"/>
        </w:rPr>
        <w:t xml:space="preserve">ans </w:t>
      </w:r>
      <w:r w:rsidR="00E82AE0" w:rsidRPr="00715664">
        <w:rPr>
          <w:rFonts w:ascii="Museo Sans 300" w:eastAsia="Calibri" w:hAnsi="Museo Sans 300" w:cs="Calibri"/>
          <w:bCs/>
          <w:iCs/>
          <w:color w:val="333B8E"/>
          <w:sz w:val="20"/>
          <w:szCs w:val="20"/>
        </w:rPr>
        <w:t xml:space="preserve">encadrés </w:t>
      </w:r>
      <w:r w:rsidR="00A710E0" w:rsidRPr="00715664">
        <w:rPr>
          <w:rFonts w:ascii="Museo Sans 300" w:eastAsia="Calibri" w:hAnsi="Museo Sans 300" w:cs="Calibri"/>
          <w:bCs/>
          <w:iCs/>
          <w:color w:val="333B8E"/>
          <w:sz w:val="20"/>
          <w:szCs w:val="20"/>
        </w:rPr>
        <w:t xml:space="preserve">par </w:t>
      </w:r>
      <w:r w:rsidR="00805128" w:rsidRPr="00715664">
        <w:rPr>
          <w:rFonts w:ascii="Museo Sans 300" w:eastAsia="Calibri" w:hAnsi="Museo Sans 300" w:cs="Calibri"/>
          <w:bCs/>
          <w:iCs/>
          <w:color w:val="333B8E"/>
          <w:sz w:val="20"/>
          <w:szCs w:val="20"/>
        </w:rPr>
        <w:t>quatre</w:t>
      </w:r>
      <w:r w:rsidR="00A710E0" w:rsidRPr="00715664">
        <w:rPr>
          <w:rFonts w:ascii="Museo Sans 300" w:eastAsia="Calibri" w:hAnsi="Museo Sans 300" w:cs="Calibri"/>
          <w:bCs/>
          <w:iCs/>
          <w:color w:val="333B8E"/>
          <w:sz w:val="20"/>
          <w:szCs w:val="20"/>
        </w:rPr>
        <w:t xml:space="preserve"> professionnel</w:t>
      </w:r>
      <w:r w:rsidR="00E0128F" w:rsidRPr="00715664">
        <w:rPr>
          <w:rFonts w:ascii="Museo Sans 300" w:eastAsia="Calibri" w:hAnsi="Museo Sans 300" w:cs="Calibri"/>
          <w:bCs/>
          <w:iCs/>
          <w:color w:val="333B8E"/>
          <w:sz w:val="20"/>
          <w:szCs w:val="20"/>
        </w:rPr>
        <w:t>le</w:t>
      </w:r>
      <w:r w:rsidR="00A710E0" w:rsidRPr="00715664">
        <w:rPr>
          <w:rFonts w:ascii="Museo Sans 300" w:eastAsia="Calibri" w:hAnsi="Museo Sans 300" w:cs="Calibri"/>
          <w:bCs/>
          <w:iCs/>
          <w:color w:val="333B8E"/>
          <w:sz w:val="20"/>
          <w:szCs w:val="20"/>
        </w:rPr>
        <w:t>s de la petite enfance</w:t>
      </w:r>
      <w:r w:rsidR="00E82AE0" w:rsidRPr="00715664">
        <w:rPr>
          <w:rFonts w:ascii="Museo Sans 300" w:eastAsia="Calibri" w:hAnsi="Museo Sans 300" w:cs="Calibri"/>
          <w:bCs/>
          <w:iCs/>
          <w:color w:val="333B8E"/>
          <w:sz w:val="20"/>
          <w:szCs w:val="20"/>
        </w:rPr>
        <w:t xml:space="preserve">. </w:t>
      </w:r>
      <w:r w:rsidR="00805128" w:rsidRPr="00715664">
        <w:rPr>
          <w:rFonts w:ascii="Museo Sans 300" w:eastAsia="Calibri" w:hAnsi="Museo Sans 300" w:cs="Calibri"/>
          <w:bCs/>
          <w:iCs/>
          <w:color w:val="333B8E"/>
          <w:sz w:val="20"/>
          <w:szCs w:val="20"/>
        </w:rPr>
        <w:t xml:space="preserve">La </w:t>
      </w:r>
      <w:r w:rsidR="00E82AE0" w:rsidRPr="00715664">
        <w:rPr>
          <w:rFonts w:ascii="Museo Sans 300" w:eastAsia="Calibri" w:hAnsi="Museo Sans 300" w:cs="Calibri"/>
          <w:bCs/>
          <w:iCs/>
          <w:color w:val="333B8E"/>
          <w:sz w:val="20"/>
          <w:szCs w:val="20"/>
        </w:rPr>
        <w:t xml:space="preserve">cohabitation </w:t>
      </w:r>
      <w:r w:rsidR="00805128" w:rsidRPr="00715664">
        <w:rPr>
          <w:rFonts w:ascii="Museo Sans 300" w:eastAsia="Calibri" w:hAnsi="Museo Sans 300" w:cs="Calibri"/>
          <w:bCs/>
          <w:iCs/>
          <w:color w:val="333B8E"/>
          <w:sz w:val="20"/>
          <w:szCs w:val="20"/>
        </w:rPr>
        <w:t>permettra aux enfants</w:t>
      </w:r>
      <w:r w:rsidR="00E82AE0" w:rsidRPr="00715664">
        <w:rPr>
          <w:rFonts w:ascii="Museo Sans 300" w:eastAsia="Calibri" w:hAnsi="Museo Sans 300" w:cs="Calibri"/>
          <w:bCs/>
          <w:iCs/>
          <w:color w:val="333B8E"/>
          <w:sz w:val="20"/>
          <w:szCs w:val="20"/>
        </w:rPr>
        <w:t xml:space="preserve"> et </w:t>
      </w:r>
      <w:r w:rsidR="00805128" w:rsidRPr="00715664">
        <w:rPr>
          <w:rFonts w:ascii="Museo Sans 300" w:eastAsia="Calibri" w:hAnsi="Museo Sans 300" w:cs="Calibri"/>
          <w:bCs/>
          <w:iCs/>
          <w:color w:val="333B8E"/>
          <w:sz w:val="20"/>
          <w:szCs w:val="20"/>
        </w:rPr>
        <w:t xml:space="preserve">aux </w:t>
      </w:r>
      <w:r w:rsidR="00E82AE0" w:rsidRPr="00715664">
        <w:rPr>
          <w:rFonts w:ascii="Museo Sans 300" w:eastAsia="Calibri" w:hAnsi="Museo Sans 300" w:cs="Calibri"/>
          <w:bCs/>
          <w:iCs/>
          <w:color w:val="333B8E"/>
          <w:sz w:val="20"/>
          <w:szCs w:val="20"/>
        </w:rPr>
        <w:t xml:space="preserve">personnes âgées </w:t>
      </w:r>
      <w:r w:rsidR="00805128" w:rsidRPr="00715664">
        <w:rPr>
          <w:rFonts w:ascii="Museo Sans 300" w:eastAsia="Calibri" w:hAnsi="Museo Sans 300" w:cs="Calibri"/>
          <w:bCs/>
          <w:iCs/>
          <w:color w:val="333B8E"/>
          <w:sz w:val="20"/>
          <w:szCs w:val="20"/>
        </w:rPr>
        <w:t>de partager</w:t>
      </w:r>
      <w:r w:rsidR="00E82AE0" w:rsidRPr="00715664">
        <w:rPr>
          <w:rFonts w:ascii="Museo Sans 300" w:eastAsia="Calibri" w:hAnsi="Museo Sans 300" w:cs="Calibri"/>
          <w:bCs/>
          <w:iCs/>
          <w:color w:val="333B8E"/>
          <w:sz w:val="20"/>
          <w:szCs w:val="20"/>
        </w:rPr>
        <w:t xml:space="preserve"> </w:t>
      </w:r>
      <w:r w:rsidR="00805128" w:rsidRPr="00715664">
        <w:rPr>
          <w:rFonts w:ascii="Museo Sans 300" w:eastAsia="Calibri" w:hAnsi="Museo Sans 300" w:cs="Calibri"/>
          <w:bCs/>
          <w:iCs/>
          <w:color w:val="333B8E"/>
          <w:sz w:val="20"/>
          <w:szCs w:val="20"/>
        </w:rPr>
        <w:t xml:space="preserve">des activités au quotidien </w:t>
      </w:r>
      <w:r w:rsidR="00E82AE0" w:rsidRPr="00715664">
        <w:rPr>
          <w:rFonts w:ascii="Museo Sans 300" w:eastAsia="Calibri" w:hAnsi="Museo Sans 300" w:cs="Calibri"/>
          <w:bCs/>
          <w:iCs/>
          <w:color w:val="333B8E"/>
          <w:sz w:val="20"/>
          <w:szCs w:val="20"/>
        </w:rPr>
        <w:t>: lecture de contes, goûter, jardinage</w:t>
      </w:r>
      <w:r w:rsidR="00D97D8B">
        <w:rPr>
          <w:rFonts w:ascii="Museo Sans 300" w:eastAsia="Calibri" w:hAnsi="Museo Sans 300" w:cs="Calibri"/>
          <w:bCs/>
          <w:iCs/>
          <w:color w:val="333B8E"/>
          <w:sz w:val="20"/>
          <w:szCs w:val="20"/>
        </w:rPr>
        <w:t>, ateliers thématiques en tous genres</w:t>
      </w:r>
      <w:r w:rsidR="00E82AE0" w:rsidRPr="00715664">
        <w:rPr>
          <w:rFonts w:ascii="Museo Sans 300" w:eastAsia="Calibri" w:hAnsi="Museo Sans 300" w:cs="Calibri"/>
          <w:bCs/>
          <w:iCs/>
          <w:color w:val="333B8E"/>
          <w:sz w:val="20"/>
          <w:szCs w:val="20"/>
        </w:rPr>
        <w:t>…</w:t>
      </w:r>
    </w:p>
    <w:p w14:paraId="6D0C1457" w14:textId="55C4B229" w:rsidR="00CD66A9" w:rsidRDefault="007C3D50" w:rsidP="00A710E0">
      <w:pPr>
        <w:spacing w:after="160" w:line="259" w:lineRule="auto"/>
        <w:contextualSpacing/>
        <w:jc w:val="both"/>
        <w:rPr>
          <w:rFonts w:ascii="Museo Sans 300" w:eastAsia="Calibri" w:hAnsi="Museo Sans 300" w:cs="Calibri"/>
          <w:bCs/>
          <w:iCs/>
          <w:color w:val="333B8E"/>
          <w:sz w:val="20"/>
          <w:szCs w:val="20"/>
        </w:rPr>
      </w:pPr>
      <w:r>
        <w:rPr>
          <w:rFonts w:ascii="Museo Sans 300" w:eastAsia="Calibri" w:hAnsi="Museo Sans 300" w:cs="Calibri"/>
          <w:bCs/>
          <w:iCs/>
          <w:noProof/>
          <w:color w:val="333B8E"/>
          <w:sz w:val="20"/>
          <w:szCs w:val="20"/>
        </w:rPr>
        <w:pict w14:anchorId="794303CA">
          <v:shape id="_x0000_s1028" type="#_x0000_t202" style="position:absolute;left:0;text-align:left;margin-left:20.15pt;margin-top:236.45pt;width:436.45pt;height:37.05pt;z-index:251659264;mso-position-horizontal-relative:margin;mso-position-vertical-relative:text" fillcolor="white [3212]" stroked="f">
            <v:textbox style="mso-next-textbox:#_x0000_s1028">
              <w:txbxContent>
                <w:p w14:paraId="4B32A832" w14:textId="799948CB" w:rsidR="001E7B7A" w:rsidRPr="00146F12" w:rsidRDefault="001E7B7A" w:rsidP="001E7B7A">
                  <w:pPr>
                    <w:spacing w:after="160" w:line="259" w:lineRule="auto"/>
                    <w:contextualSpacing/>
                    <w:jc w:val="center"/>
                    <w:rPr>
                      <w:rFonts w:ascii="Museo Sans 300" w:eastAsia="Calibri" w:hAnsi="Museo Sans 300" w:cs="Calibri"/>
                      <w:b/>
                      <w:iCs/>
                      <w:color w:val="333B8E"/>
                      <w:sz w:val="16"/>
                      <w:szCs w:val="16"/>
                    </w:rPr>
                  </w:pPr>
                  <w:r w:rsidRPr="00146F12">
                    <w:rPr>
                      <w:rFonts w:ascii="Museo Sans 300" w:eastAsia="Calibri" w:hAnsi="Museo Sans 300" w:cs="Calibri"/>
                      <w:b/>
                      <w:iCs/>
                      <w:color w:val="333B8E"/>
                      <w:sz w:val="16"/>
                      <w:szCs w:val="16"/>
                    </w:rPr>
                    <w:t>Cérémonie du coupé de ruban</w:t>
                  </w:r>
                  <w:r w:rsidR="00EF50A3" w:rsidRPr="00146F12">
                    <w:rPr>
                      <w:rFonts w:ascii="Museo Sans 300" w:eastAsia="Calibri" w:hAnsi="Museo Sans 300" w:cs="Calibri"/>
                      <w:b/>
                      <w:iCs/>
                      <w:color w:val="333B8E"/>
                      <w:sz w:val="16"/>
                      <w:szCs w:val="16"/>
                    </w:rPr>
                    <w:t xml:space="preserve"> – 25 mai 2023</w:t>
                  </w:r>
                </w:p>
                <w:p w14:paraId="01E60615" w14:textId="77777777" w:rsidR="007C3D50" w:rsidRDefault="001E7B7A" w:rsidP="001E7B7A">
                  <w:pPr>
                    <w:spacing w:after="160" w:line="259" w:lineRule="auto"/>
                    <w:contextualSpacing/>
                    <w:jc w:val="center"/>
                    <w:rPr>
                      <w:rFonts w:ascii="Museo Sans 300" w:eastAsia="Calibri" w:hAnsi="Museo Sans 300" w:cs="Calibri"/>
                      <w:b/>
                      <w:i/>
                      <w:color w:val="333B8E"/>
                      <w:sz w:val="16"/>
                      <w:szCs w:val="16"/>
                    </w:rPr>
                  </w:pPr>
                  <w:r w:rsidRPr="00715664">
                    <w:rPr>
                      <w:rFonts w:ascii="Museo Sans 300" w:eastAsia="Calibri" w:hAnsi="Museo Sans 300" w:cs="Calibri"/>
                      <w:b/>
                      <w:i/>
                      <w:color w:val="333B8E"/>
                      <w:sz w:val="16"/>
                      <w:szCs w:val="16"/>
                    </w:rPr>
                    <w:t xml:space="preserve">De gauche à droite : </w:t>
                  </w:r>
                  <w:r w:rsidR="00CD66A9">
                    <w:rPr>
                      <w:rFonts w:ascii="Museo Sans 300" w:eastAsia="Calibri" w:hAnsi="Museo Sans 300" w:cs="Calibri"/>
                      <w:b/>
                      <w:i/>
                      <w:color w:val="333B8E"/>
                      <w:sz w:val="16"/>
                      <w:szCs w:val="16"/>
                    </w:rPr>
                    <w:t>Éric</w:t>
                  </w:r>
                  <w:r>
                    <w:rPr>
                      <w:rFonts w:ascii="Museo Sans 300" w:eastAsia="Calibri" w:hAnsi="Museo Sans 300" w:cs="Calibri"/>
                      <w:b/>
                      <w:i/>
                      <w:color w:val="333B8E"/>
                      <w:sz w:val="16"/>
                      <w:szCs w:val="16"/>
                    </w:rPr>
                    <w:t xml:space="preserve"> Bertrand (MACSF), Yohann Calvez et </w:t>
                  </w:r>
                  <w:r w:rsidR="00CD66A9">
                    <w:rPr>
                      <w:rFonts w:ascii="Museo Sans 300" w:eastAsia="Calibri" w:hAnsi="Museo Sans 300" w:cs="Calibri"/>
                      <w:b/>
                      <w:i/>
                      <w:color w:val="333B8E"/>
                      <w:sz w:val="16"/>
                      <w:szCs w:val="16"/>
                    </w:rPr>
                    <w:t>Benoît</w:t>
                  </w:r>
                  <w:r>
                    <w:rPr>
                      <w:rFonts w:ascii="Museo Sans 300" w:eastAsia="Calibri" w:hAnsi="Museo Sans 300" w:cs="Calibri"/>
                      <w:b/>
                      <w:i/>
                      <w:color w:val="333B8E"/>
                      <w:sz w:val="16"/>
                      <w:szCs w:val="16"/>
                    </w:rPr>
                    <w:t xml:space="preserve"> Kohler (Villa Beausoleil-</w:t>
                  </w:r>
                  <w:proofErr w:type="spellStart"/>
                  <w:r>
                    <w:rPr>
                      <w:rFonts w:ascii="Museo Sans 300" w:eastAsia="Calibri" w:hAnsi="Museo Sans 300" w:cs="Calibri"/>
                      <w:b/>
                      <w:i/>
                      <w:color w:val="333B8E"/>
                      <w:sz w:val="16"/>
                      <w:szCs w:val="16"/>
                    </w:rPr>
                    <w:t>Steva</w:t>
                  </w:r>
                  <w:proofErr w:type="spellEnd"/>
                  <w:r>
                    <w:rPr>
                      <w:rFonts w:ascii="Museo Sans 300" w:eastAsia="Calibri" w:hAnsi="Museo Sans 300" w:cs="Calibri"/>
                      <w:b/>
                      <w:i/>
                      <w:color w:val="333B8E"/>
                      <w:sz w:val="16"/>
                      <w:szCs w:val="16"/>
                    </w:rPr>
                    <w:t>),</w:t>
                  </w:r>
                </w:p>
                <w:p w14:paraId="716B70A2" w14:textId="49DEC2DA" w:rsidR="001E7B7A" w:rsidRPr="00715664" w:rsidRDefault="001E7B7A" w:rsidP="001E7B7A">
                  <w:pPr>
                    <w:spacing w:after="160" w:line="259" w:lineRule="auto"/>
                    <w:contextualSpacing/>
                    <w:jc w:val="center"/>
                    <w:rPr>
                      <w:rFonts w:ascii="Museo Sans 300" w:eastAsia="Calibri" w:hAnsi="Museo Sans 300" w:cs="Calibri"/>
                      <w:b/>
                      <w:i/>
                      <w:color w:val="333B8E"/>
                      <w:sz w:val="16"/>
                      <w:szCs w:val="16"/>
                    </w:rPr>
                  </w:pPr>
                  <w:r>
                    <w:rPr>
                      <w:rFonts w:ascii="Museo Sans 300" w:eastAsia="Calibri" w:hAnsi="Museo Sans 300" w:cs="Calibri"/>
                      <w:b/>
                      <w:i/>
                      <w:color w:val="333B8E"/>
                      <w:sz w:val="16"/>
                      <w:szCs w:val="16"/>
                    </w:rPr>
                    <w:t xml:space="preserve">Denis </w:t>
                  </w:r>
                  <w:proofErr w:type="spellStart"/>
                  <w:r>
                    <w:rPr>
                      <w:rFonts w:ascii="Museo Sans 300" w:eastAsia="Calibri" w:hAnsi="Museo Sans 300" w:cs="Calibri"/>
                      <w:b/>
                      <w:i/>
                      <w:color w:val="333B8E"/>
                      <w:sz w:val="16"/>
                      <w:szCs w:val="16"/>
                    </w:rPr>
                    <w:t>Larghero</w:t>
                  </w:r>
                  <w:proofErr w:type="spellEnd"/>
                  <w:r>
                    <w:rPr>
                      <w:rFonts w:ascii="Museo Sans 300" w:eastAsia="Calibri" w:hAnsi="Museo Sans 300" w:cs="Calibri"/>
                      <w:b/>
                      <w:i/>
                      <w:color w:val="333B8E"/>
                      <w:sz w:val="16"/>
                      <w:szCs w:val="16"/>
                    </w:rPr>
                    <w:t xml:space="preserve"> (Ville de Meudon), Pierre </w:t>
                  </w:r>
                  <w:proofErr w:type="spellStart"/>
                  <w:r>
                    <w:rPr>
                      <w:rFonts w:ascii="Museo Sans 300" w:eastAsia="Calibri" w:hAnsi="Museo Sans 300" w:cs="Calibri"/>
                      <w:b/>
                      <w:i/>
                      <w:color w:val="333B8E"/>
                      <w:sz w:val="16"/>
                      <w:szCs w:val="16"/>
                    </w:rPr>
                    <w:t>Deniziot</w:t>
                  </w:r>
                  <w:proofErr w:type="spellEnd"/>
                  <w:r>
                    <w:rPr>
                      <w:rFonts w:ascii="Museo Sans 300" w:eastAsia="Calibri" w:hAnsi="Museo Sans 300" w:cs="Calibri"/>
                      <w:b/>
                      <w:i/>
                      <w:color w:val="333B8E"/>
                      <w:sz w:val="16"/>
                      <w:szCs w:val="16"/>
                    </w:rPr>
                    <w:t xml:space="preserve"> (Région Île-de-France) et Julie </w:t>
                  </w:r>
                  <w:proofErr w:type="spellStart"/>
                  <w:r>
                    <w:rPr>
                      <w:rFonts w:ascii="Museo Sans 300" w:eastAsia="Calibri" w:hAnsi="Museo Sans 300" w:cs="Calibri"/>
                      <w:b/>
                      <w:i/>
                      <w:color w:val="333B8E"/>
                      <w:sz w:val="16"/>
                      <w:szCs w:val="16"/>
                    </w:rPr>
                    <w:t>Mullard</w:t>
                  </w:r>
                  <w:proofErr w:type="spellEnd"/>
                  <w:r>
                    <w:rPr>
                      <w:rFonts w:ascii="Museo Sans 300" w:eastAsia="Calibri" w:hAnsi="Museo Sans 300" w:cs="Calibri"/>
                      <w:b/>
                      <w:i/>
                      <w:color w:val="333B8E"/>
                      <w:sz w:val="16"/>
                      <w:szCs w:val="16"/>
                    </w:rPr>
                    <w:t xml:space="preserve"> (</w:t>
                  </w:r>
                  <w:proofErr w:type="spellStart"/>
                  <w:r>
                    <w:rPr>
                      <w:rFonts w:ascii="Museo Sans 300" w:eastAsia="Calibri" w:hAnsi="Museo Sans 300" w:cs="Calibri"/>
                      <w:b/>
                      <w:i/>
                      <w:color w:val="333B8E"/>
                      <w:sz w:val="16"/>
                      <w:szCs w:val="16"/>
                    </w:rPr>
                    <w:t>Tom&amp;Josette</w:t>
                  </w:r>
                  <w:proofErr w:type="spellEnd"/>
                  <w:r w:rsidR="00197330">
                    <w:rPr>
                      <w:rFonts w:ascii="Museo Sans 300" w:eastAsia="Calibri" w:hAnsi="Museo Sans 300" w:cs="Calibri"/>
                      <w:b/>
                      <w:i/>
                      <w:color w:val="333B8E"/>
                      <w:sz w:val="16"/>
                      <w:szCs w:val="16"/>
                    </w:rPr>
                    <w:t>)</w:t>
                  </w:r>
                </w:p>
              </w:txbxContent>
            </v:textbox>
            <w10:wrap type="square" anchorx="margin"/>
          </v:shape>
        </w:pict>
      </w:r>
    </w:p>
    <w:p w14:paraId="45B295E5" w14:textId="77777777" w:rsidR="00CD66A9" w:rsidRDefault="00CD66A9" w:rsidP="00A710E0">
      <w:pPr>
        <w:spacing w:after="160" w:line="259" w:lineRule="auto"/>
        <w:contextualSpacing/>
        <w:jc w:val="both"/>
        <w:rPr>
          <w:rFonts w:ascii="Museo Sans 300" w:eastAsia="Calibri" w:hAnsi="Museo Sans 300" w:cs="Calibri"/>
          <w:bCs/>
          <w:iCs/>
          <w:color w:val="333B8E"/>
          <w:sz w:val="20"/>
          <w:szCs w:val="20"/>
        </w:rPr>
      </w:pPr>
    </w:p>
    <w:p w14:paraId="50DFCA94" w14:textId="77777777" w:rsidR="00CD66A9" w:rsidRPr="00715664" w:rsidRDefault="00CD66A9" w:rsidP="00A710E0">
      <w:pPr>
        <w:spacing w:after="160" w:line="259" w:lineRule="auto"/>
        <w:contextualSpacing/>
        <w:jc w:val="both"/>
        <w:rPr>
          <w:rFonts w:ascii="Museo Sans 300" w:eastAsia="Calibri" w:hAnsi="Museo Sans 300" w:cs="Calibri"/>
          <w:bCs/>
          <w:iCs/>
          <w:color w:val="333B8E"/>
          <w:sz w:val="20"/>
          <w:szCs w:val="20"/>
        </w:rPr>
      </w:pPr>
    </w:p>
    <w:p w14:paraId="5238B6C8" w14:textId="1EBB6352" w:rsidR="001E7B7A" w:rsidRDefault="001E7B7A" w:rsidP="00A710E0">
      <w:pPr>
        <w:spacing w:after="160" w:line="259" w:lineRule="auto"/>
        <w:contextualSpacing/>
        <w:jc w:val="both"/>
        <w:rPr>
          <w:rFonts w:ascii="Museo Sans 300" w:eastAsia="Calibri" w:hAnsi="Museo Sans 300" w:cs="Calibri"/>
          <w:bCs/>
          <w:iCs/>
          <w:color w:val="333B8E"/>
          <w:sz w:val="20"/>
          <w:szCs w:val="20"/>
        </w:rPr>
      </w:pPr>
    </w:p>
    <w:p w14:paraId="0125F2DF" w14:textId="77777777" w:rsidR="00CD66A9" w:rsidRDefault="00CD66A9" w:rsidP="00715664">
      <w:pPr>
        <w:spacing w:line="259" w:lineRule="auto"/>
        <w:contextualSpacing/>
        <w:jc w:val="both"/>
        <w:rPr>
          <w:rFonts w:ascii="Museo Sans 300" w:eastAsia="Calibri" w:hAnsi="Museo Sans 300" w:cs="Calibri"/>
          <w:bCs/>
          <w:iCs/>
          <w:color w:val="333B8E"/>
          <w:sz w:val="20"/>
          <w:szCs w:val="20"/>
        </w:rPr>
      </w:pPr>
    </w:p>
    <w:p w14:paraId="54EBB192" w14:textId="5B67B8EB" w:rsidR="00E0128F" w:rsidRDefault="00E0128F" w:rsidP="00715664">
      <w:pPr>
        <w:spacing w:line="259" w:lineRule="auto"/>
        <w:contextualSpacing/>
        <w:jc w:val="both"/>
        <w:rPr>
          <w:rFonts w:ascii="Museo Sans 300" w:eastAsia="Calibri" w:hAnsi="Museo Sans 300" w:cs="Calibri"/>
          <w:bCs/>
          <w:iCs/>
          <w:color w:val="333B8E"/>
          <w:sz w:val="20"/>
          <w:szCs w:val="20"/>
        </w:rPr>
      </w:pPr>
      <w:r w:rsidRPr="00715664">
        <w:rPr>
          <w:rFonts w:ascii="Museo Sans 300" w:eastAsia="Calibri" w:hAnsi="Museo Sans 300" w:cs="Calibri"/>
          <w:bCs/>
          <w:iCs/>
          <w:color w:val="333B8E"/>
          <w:sz w:val="20"/>
          <w:szCs w:val="20"/>
        </w:rPr>
        <w:t xml:space="preserve">Une cérémonie officielle a eu lieu le 25 mai 2023 en présence de Pierre </w:t>
      </w:r>
      <w:proofErr w:type="spellStart"/>
      <w:r w:rsidRPr="00715664">
        <w:rPr>
          <w:rFonts w:ascii="Museo Sans 300" w:eastAsia="Calibri" w:hAnsi="Museo Sans 300" w:cs="Calibri"/>
          <w:bCs/>
          <w:iCs/>
          <w:color w:val="333B8E"/>
          <w:sz w:val="20"/>
          <w:szCs w:val="20"/>
        </w:rPr>
        <w:t>Deniziot</w:t>
      </w:r>
      <w:proofErr w:type="spellEnd"/>
      <w:r w:rsidRPr="00715664">
        <w:rPr>
          <w:rFonts w:ascii="Museo Sans 300" w:eastAsia="Calibri" w:hAnsi="Museo Sans 300" w:cs="Calibri"/>
          <w:bCs/>
          <w:iCs/>
          <w:color w:val="333B8E"/>
          <w:sz w:val="20"/>
          <w:szCs w:val="20"/>
        </w:rPr>
        <w:t xml:space="preserve">, Vice-Président du Conseil Régional d'Île-de-France, et de Denis </w:t>
      </w:r>
      <w:proofErr w:type="spellStart"/>
      <w:r w:rsidRPr="00715664">
        <w:rPr>
          <w:rFonts w:ascii="Museo Sans 300" w:eastAsia="Calibri" w:hAnsi="Museo Sans 300" w:cs="Calibri"/>
          <w:bCs/>
          <w:iCs/>
          <w:color w:val="333B8E"/>
          <w:sz w:val="20"/>
          <w:szCs w:val="20"/>
        </w:rPr>
        <w:t>Larghero</w:t>
      </w:r>
      <w:proofErr w:type="spellEnd"/>
      <w:r w:rsidRPr="00715664">
        <w:rPr>
          <w:rFonts w:ascii="Museo Sans 300" w:eastAsia="Calibri" w:hAnsi="Museo Sans 300" w:cs="Calibri"/>
          <w:bCs/>
          <w:iCs/>
          <w:color w:val="333B8E"/>
          <w:sz w:val="20"/>
          <w:szCs w:val="20"/>
        </w:rPr>
        <w:t>, Maire de Meudon et Vice-Président du Département des Hauts-de-Seine.</w:t>
      </w:r>
      <w:r w:rsidR="00FA0944" w:rsidRPr="00715664">
        <w:rPr>
          <w:rFonts w:ascii="Museo Sans 300" w:eastAsia="Calibri" w:hAnsi="Museo Sans 300" w:cs="Calibri"/>
          <w:bCs/>
          <w:iCs/>
          <w:color w:val="333B8E"/>
          <w:sz w:val="20"/>
          <w:szCs w:val="20"/>
        </w:rPr>
        <w:t xml:space="preserve"> </w:t>
      </w:r>
      <w:r w:rsidR="00D97D8B">
        <w:rPr>
          <w:rFonts w:ascii="Museo Sans 300" w:eastAsia="Calibri" w:hAnsi="Museo Sans 300" w:cs="Calibri"/>
          <w:bCs/>
          <w:iCs/>
          <w:color w:val="333B8E"/>
          <w:sz w:val="20"/>
          <w:szCs w:val="20"/>
        </w:rPr>
        <w:t>Les élus</w:t>
      </w:r>
      <w:r w:rsidR="00FA0944" w:rsidRPr="00715664">
        <w:rPr>
          <w:rFonts w:ascii="Museo Sans 300" w:eastAsia="Calibri" w:hAnsi="Museo Sans 300" w:cs="Calibri"/>
          <w:bCs/>
          <w:iCs/>
          <w:color w:val="333B8E"/>
          <w:sz w:val="20"/>
          <w:szCs w:val="20"/>
        </w:rPr>
        <w:t xml:space="preserve"> ont </w:t>
      </w:r>
      <w:r w:rsidR="00D97D8B">
        <w:rPr>
          <w:rFonts w:ascii="Museo Sans 300" w:eastAsia="Calibri" w:hAnsi="Museo Sans 300" w:cs="Calibri"/>
          <w:bCs/>
          <w:iCs/>
          <w:color w:val="333B8E"/>
          <w:sz w:val="20"/>
          <w:szCs w:val="20"/>
        </w:rPr>
        <w:t>proclamé</w:t>
      </w:r>
      <w:r w:rsidR="00FA0944" w:rsidRPr="00715664">
        <w:rPr>
          <w:rFonts w:ascii="Museo Sans 300" w:eastAsia="Calibri" w:hAnsi="Museo Sans 300" w:cs="Calibri"/>
          <w:bCs/>
          <w:iCs/>
          <w:color w:val="333B8E"/>
          <w:sz w:val="20"/>
          <w:szCs w:val="20"/>
        </w:rPr>
        <w:t xml:space="preserve"> la pertinence du modèle intergénérationnel et le caractère novateur de cette initiative</w:t>
      </w:r>
      <w:r w:rsidR="008767DC">
        <w:rPr>
          <w:rFonts w:ascii="Museo Sans 300" w:eastAsia="Calibri" w:hAnsi="Museo Sans 300" w:cs="Calibri"/>
          <w:bCs/>
          <w:iCs/>
          <w:color w:val="333B8E"/>
          <w:sz w:val="20"/>
          <w:szCs w:val="20"/>
        </w:rPr>
        <w:t xml:space="preserve"> pour faire cohabiter seniors et très jeunes enfants</w:t>
      </w:r>
      <w:r w:rsidR="00FA0944" w:rsidRPr="00715664">
        <w:rPr>
          <w:rFonts w:ascii="Museo Sans 300" w:eastAsia="Calibri" w:hAnsi="Museo Sans 300" w:cs="Calibri"/>
          <w:bCs/>
          <w:iCs/>
          <w:color w:val="333B8E"/>
          <w:sz w:val="20"/>
          <w:szCs w:val="20"/>
        </w:rPr>
        <w:t>.</w:t>
      </w:r>
      <w:r w:rsidR="00715664">
        <w:rPr>
          <w:rFonts w:ascii="Museo Sans 300" w:eastAsia="Calibri" w:hAnsi="Museo Sans 300" w:cs="Calibri"/>
          <w:bCs/>
          <w:iCs/>
          <w:color w:val="333B8E"/>
          <w:sz w:val="20"/>
          <w:szCs w:val="20"/>
        </w:rPr>
        <w:t xml:space="preserve"> </w:t>
      </w:r>
      <w:r w:rsidR="00715664" w:rsidRPr="00715664">
        <w:rPr>
          <w:rFonts w:ascii="Museo Sans 300" w:eastAsia="Calibri" w:hAnsi="Museo Sans 300" w:cs="Calibri"/>
          <w:bCs/>
          <w:iCs/>
          <w:color w:val="333B8E"/>
          <w:sz w:val="20"/>
          <w:szCs w:val="20"/>
        </w:rPr>
        <w:t>Au titre du dispositif de soutien aux modes de garde innovants pour la petite enfance, la région Île-de-France a concouru au projet par une subvention à l’investissement de 150 000€.</w:t>
      </w:r>
    </w:p>
    <w:p w14:paraId="72680AF2" w14:textId="77777777" w:rsidR="00401F02" w:rsidRDefault="00401F02" w:rsidP="00715664">
      <w:pPr>
        <w:spacing w:line="259" w:lineRule="auto"/>
        <w:contextualSpacing/>
        <w:jc w:val="both"/>
        <w:rPr>
          <w:rFonts w:ascii="Museo Sans 300" w:eastAsia="Calibri" w:hAnsi="Museo Sans 300" w:cs="Calibri"/>
          <w:bCs/>
          <w:iCs/>
          <w:color w:val="333B8E"/>
          <w:sz w:val="20"/>
          <w:szCs w:val="20"/>
        </w:rPr>
      </w:pPr>
    </w:p>
    <w:p w14:paraId="653ABD68" w14:textId="743975C3" w:rsidR="00401F02" w:rsidRPr="00001969" w:rsidRDefault="007C3D50" w:rsidP="00401F02">
      <w:pPr>
        <w:spacing w:line="259" w:lineRule="auto"/>
        <w:contextualSpacing/>
        <w:jc w:val="center"/>
        <w:rPr>
          <w:rFonts w:ascii="Museo Sans 300" w:eastAsia="Calibri" w:hAnsi="Museo Sans 300" w:cs="Calibri"/>
          <w:b/>
          <w:iCs/>
          <w:color w:val="333B8E"/>
          <w:sz w:val="20"/>
          <w:szCs w:val="20"/>
        </w:rPr>
      </w:pPr>
      <w:hyperlink r:id="rId10" w:history="1">
        <w:r w:rsidR="00563175">
          <w:rPr>
            <w:rStyle w:val="Lienhypertexte"/>
            <w:rFonts w:ascii="Museo Sans 300" w:eastAsia="Calibri" w:hAnsi="Museo Sans 300" w:cs="Calibri"/>
            <w:b/>
            <w:iCs/>
            <w:sz w:val="20"/>
            <w:szCs w:val="20"/>
          </w:rPr>
          <w:t>L’</w:t>
        </w:r>
        <w:r w:rsidR="00401F02" w:rsidRPr="00563175">
          <w:rPr>
            <w:rStyle w:val="Lienhypertexte"/>
            <w:rFonts w:ascii="Museo Sans 300" w:eastAsia="Calibri" w:hAnsi="Museo Sans 300" w:cs="Calibri"/>
            <w:b/>
            <w:iCs/>
            <w:sz w:val="20"/>
            <w:szCs w:val="20"/>
          </w:rPr>
          <w:t>inauguration de la micro-crèche en images</w:t>
        </w:r>
      </w:hyperlink>
    </w:p>
    <w:p w14:paraId="7A750B4E" w14:textId="77777777" w:rsidR="00400B16" w:rsidRDefault="00400B16" w:rsidP="00715664">
      <w:pPr>
        <w:spacing w:line="259" w:lineRule="auto"/>
        <w:contextualSpacing/>
        <w:jc w:val="both"/>
        <w:rPr>
          <w:rFonts w:ascii="Museo Sans 300" w:eastAsia="Calibri" w:hAnsi="Museo Sans 300" w:cs="Calibri"/>
          <w:bCs/>
          <w:iCs/>
          <w:color w:val="333B8E"/>
          <w:sz w:val="20"/>
          <w:szCs w:val="20"/>
        </w:rPr>
      </w:pPr>
    </w:p>
    <w:p w14:paraId="10AB8EC3" w14:textId="0DB24D23" w:rsidR="004761B3" w:rsidRPr="00715664" w:rsidRDefault="00E0128F" w:rsidP="004761B3">
      <w:pPr>
        <w:spacing w:line="259" w:lineRule="auto"/>
        <w:contextualSpacing/>
        <w:jc w:val="both"/>
        <w:rPr>
          <w:rFonts w:ascii="Museo Sans 300" w:eastAsia="Calibri" w:hAnsi="Museo Sans 300" w:cs="Calibri"/>
          <w:bCs/>
          <w:iCs/>
          <w:color w:val="333B8E"/>
          <w:sz w:val="20"/>
          <w:szCs w:val="20"/>
        </w:rPr>
      </w:pPr>
      <w:r w:rsidRPr="00715664">
        <w:rPr>
          <w:rFonts w:ascii="Museo Sans 300" w:eastAsia="Calibri" w:hAnsi="Museo Sans 300" w:cs="Calibri"/>
          <w:bCs/>
          <w:iCs/>
          <w:color w:val="333B8E"/>
          <w:sz w:val="20"/>
          <w:szCs w:val="20"/>
        </w:rPr>
        <w:t xml:space="preserve">L’intergénérationnel répond à deux enjeux phares de notre société : </w:t>
      </w:r>
      <w:r w:rsidR="00715664" w:rsidRPr="00715664">
        <w:rPr>
          <w:rFonts w:ascii="Museo Sans 300" w:eastAsia="Calibri" w:hAnsi="Museo Sans 300" w:cs="Calibri"/>
          <w:bCs/>
          <w:iCs/>
          <w:color w:val="333B8E"/>
          <w:sz w:val="20"/>
          <w:szCs w:val="20"/>
        </w:rPr>
        <w:t>d’une part</w:t>
      </w:r>
      <w:r w:rsidR="00715664">
        <w:rPr>
          <w:rFonts w:ascii="Museo Sans 300" w:eastAsia="Calibri" w:hAnsi="Museo Sans 300" w:cs="Calibri"/>
          <w:bCs/>
          <w:iCs/>
          <w:color w:val="333B8E"/>
          <w:sz w:val="20"/>
          <w:szCs w:val="20"/>
        </w:rPr>
        <w:t xml:space="preserve">, </w:t>
      </w:r>
      <w:r w:rsidRPr="00715664">
        <w:rPr>
          <w:rFonts w:ascii="Museo Sans 300" w:eastAsia="Calibri" w:hAnsi="Museo Sans 300" w:cs="Calibri"/>
          <w:bCs/>
          <w:iCs/>
          <w:color w:val="333B8E"/>
          <w:sz w:val="20"/>
          <w:szCs w:val="20"/>
        </w:rPr>
        <w:t>l’enjeu du mieux</w:t>
      </w:r>
      <w:r w:rsidR="00D97D8B">
        <w:rPr>
          <w:rFonts w:ascii="Museo Sans 300" w:eastAsia="Calibri" w:hAnsi="Museo Sans 300" w:cs="Calibri"/>
          <w:bCs/>
          <w:iCs/>
          <w:color w:val="333B8E"/>
          <w:sz w:val="20"/>
          <w:szCs w:val="20"/>
        </w:rPr>
        <w:t>-</w:t>
      </w:r>
      <w:r w:rsidRPr="00715664">
        <w:rPr>
          <w:rFonts w:ascii="Museo Sans 300" w:eastAsia="Calibri" w:hAnsi="Museo Sans 300" w:cs="Calibri"/>
          <w:bCs/>
          <w:iCs/>
          <w:color w:val="333B8E"/>
          <w:sz w:val="20"/>
          <w:szCs w:val="20"/>
        </w:rPr>
        <w:t>vieillir (2,5 millions d’aînés de plus de 80 ans</w:t>
      </w:r>
      <w:r w:rsidR="001E1486">
        <w:rPr>
          <w:rFonts w:ascii="Museo Sans 300" w:eastAsia="Calibri" w:hAnsi="Museo Sans 300" w:cs="Calibri"/>
          <w:bCs/>
          <w:iCs/>
          <w:color w:val="333B8E"/>
          <w:sz w:val="20"/>
          <w:szCs w:val="20"/>
        </w:rPr>
        <w:t xml:space="preserve"> et </w:t>
      </w:r>
      <w:r w:rsidRPr="00715664">
        <w:rPr>
          <w:rFonts w:ascii="Museo Sans 300" w:eastAsia="Calibri" w:hAnsi="Museo Sans 300" w:cs="Calibri"/>
          <w:bCs/>
          <w:iCs/>
          <w:color w:val="333B8E"/>
          <w:sz w:val="20"/>
          <w:szCs w:val="20"/>
        </w:rPr>
        <w:t>taux de dépression de 40% en EHPAD</w:t>
      </w:r>
      <w:r w:rsidR="00A57C3C">
        <w:rPr>
          <w:rStyle w:val="Appelnotedebasdep"/>
          <w:rFonts w:ascii="Museo Sans 300" w:eastAsia="Calibri" w:hAnsi="Museo Sans 300" w:cs="Calibri"/>
          <w:bCs/>
          <w:iCs/>
          <w:color w:val="333B8E"/>
          <w:sz w:val="20"/>
          <w:szCs w:val="20"/>
        </w:rPr>
        <w:footnoteReference w:id="1"/>
      </w:r>
      <w:r w:rsidRPr="00715664">
        <w:rPr>
          <w:rFonts w:ascii="Museo Sans 300" w:eastAsia="Calibri" w:hAnsi="Museo Sans 300" w:cs="Calibri"/>
          <w:bCs/>
          <w:iCs/>
          <w:color w:val="333B8E"/>
          <w:sz w:val="20"/>
          <w:szCs w:val="20"/>
        </w:rPr>
        <w:t>)</w:t>
      </w:r>
      <w:r w:rsidR="00715664">
        <w:rPr>
          <w:rFonts w:ascii="Museo Sans 300" w:eastAsia="Calibri" w:hAnsi="Museo Sans 300" w:cs="Calibri"/>
          <w:bCs/>
          <w:iCs/>
          <w:color w:val="333B8E"/>
          <w:sz w:val="20"/>
          <w:szCs w:val="20"/>
        </w:rPr>
        <w:t xml:space="preserve"> </w:t>
      </w:r>
      <w:r w:rsidRPr="00715664">
        <w:rPr>
          <w:rFonts w:ascii="Museo Sans 300" w:eastAsia="Calibri" w:hAnsi="Museo Sans 300" w:cs="Calibri"/>
          <w:bCs/>
          <w:iCs/>
          <w:color w:val="333B8E"/>
          <w:sz w:val="20"/>
          <w:szCs w:val="20"/>
        </w:rPr>
        <w:t>;</w:t>
      </w:r>
      <w:r w:rsidR="00715664">
        <w:rPr>
          <w:rFonts w:ascii="Museo Sans 300" w:eastAsia="Calibri" w:hAnsi="Museo Sans 300" w:cs="Calibri"/>
          <w:bCs/>
          <w:iCs/>
          <w:color w:val="333B8E"/>
          <w:sz w:val="20"/>
          <w:szCs w:val="20"/>
        </w:rPr>
        <w:t xml:space="preserve"> </w:t>
      </w:r>
      <w:r w:rsidR="00715664" w:rsidRPr="00715664">
        <w:rPr>
          <w:rFonts w:ascii="Museo Sans 300" w:eastAsia="Calibri" w:hAnsi="Museo Sans 300" w:cs="Calibri"/>
          <w:bCs/>
          <w:iCs/>
          <w:color w:val="333B8E"/>
          <w:sz w:val="20"/>
          <w:szCs w:val="20"/>
        </w:rPr>
        <w:t>d’autre part</w:t>
      </w:r>
      <w:r w:rsidR="00715664">
        <w:rPr>
          <w:rFonts w:ascii="Museo Sans 300" w:eastAsia="Calibri" w:hAnsi="Museo Sans 300" w:cs="Calibri"/>
          <w:bCs/>
          <w:iCs/>
          <w:color w:val="333B8E"/>
          <w:sz w:val="20"/>
          <w:szCs w:val="20"/>
        </w:rPr>
        <w:t>,</w:t>
      </w:r>
      <w:r w:rsidRPr="00715664">
        <w:rPr>
          <w:rFonts w:ascii="Museo Sans 300" w:eastAsia="Calibri" w:hAnsi="Museo Sans 300" w:cs="Calibri"/>
          <w:bCs/>
          <w:iCs/>
          <w:color w:val="333B8E"/>
          <w:sz w:val="20"/>
          <w:szCs w:val="20"/>
        </w:rPr>
        <w:t xml:space="preserve"> l’enjeu du bien</w:t>
      </w:r>
      <w:r w:rsidR="00D97D8B">
        <w:rPr>
          <w:rFonts w:ascii="Museo Sans 300" w:eastAsia="Calibri" w:hAnsi="Museo Sans 300" w:cs="Calibri"/>
          <w:bCs/>
          <w:iCs/>
          <w:color w:val="333B8E"/>
          <w:sz w:val="20"/>
          <w:szCs w:val="20"/>
        </w:rPr>
        <w:t>-</w:t>
      </w:r>
      <w:r w:rsidRPr="00715664">
        <w:rPr>
          <w:rFonts w:ascii="Museo Sans 300" w:eastAsia="Calibri" w:hAnsi="Museo Sans 300" w:cs="Calibri"/>
          <w:bCs/>
          <w:iCs/>
          <w:color w:val="333B8E"/>
          <w:sz w:val="20"/>
          <w:szCs w:val="20"/>
        </w:rPr>
        <w:t>grandir (350 000 enfants sans crèche</w:t>
      </w:r>
      <w:r w:rsidR="00A57C3C">
        <w:rPr>
          <w:rStyle w:val="Appelnotedebasdep"/>
          <w:rFonts w:ascii="Museo Sans 300" w:eastAsia="Calibri" w:hAnsi="Museo Sans 300" w:cs="Calibri"/>
          <w:bCs/>
          <w:iCs/>
          <w:color w:val="333B8E"/>
          <w:sz w:val="20"/>
          <w:szCs w:val="20"/>
        </w:rPr>
        <w:footnoteReference w:id="2"/>
      </w:r>
      <w:r w:rsidRPr="00715664">
        <w:rPr>
          <w:rFonts w:ascii="Museo Sans 300" w:eastAsia="Calibri" w:hAnsi="Museo Sans 300" w:cs="Calibri"/>
          <w:bCs/>
          <w:iCs/>
          <w:color w:val="333B8E"/>
          <w:sz w:val="20"/>
          <w:szCs w:val="20"/>
        </w:rPr>
        <w:t>, 10 000 emplois non pourvus</w:t>
      </w:r>
      <w:r w:rsidR="00A57C3C">
        <w:rPr>
          <w:rStyle w:val="Appelnotedebasdep"/>
          <w:rFonts w:ascii="Museo Sans 300" w:eastAsia="Calibri" w:hAnsi="Museo Sans 300" w:cs="Calibri"/>
          <w:bCs/>
          <w:iCs/>
          <w:color w:val="333B8E"/>
          <w:sz w:val="20"/>
          <w:szCs w:val="20"/>
        </w:rPr>
        <w:footnoteReference w:id="3"/>
      </w:r>
      <w:r w:rsidRPr="00715664">
        <w:rPr>
          <w:rFonts w:ascii="Museo Sans 300" w:eastAsia="Calibri" w:hAnsi="Museo Sans 300" w:cs="Calibri"/>
          <w:bCs/>
          <w:iCs/>
          <w:color w:val="333B8E"/>
          <w:sz w:val="20"/>
          <w:szCs w:val="20"/>
        </w:rPr>
        <w:t xml:space="preserve">). </w:t>
      </w:r>
      <w:r w:rsidR="00E82AE0" w:rsidRPr="00715664">
        <w:rPr>
          <w:rFonts w:ascii="Museo Sans 300" w:eastAsia="Calibri" w:hAnsi="Museo Sans 300" w:cs="Calibri"/>
          <w:bCs/>
          <w:iCs/>
          <w:color w:val="333B8E"/>
          <w:sz w:val="20"/>
          <w:szCs w:val="20"/>
        </w:rPr>
        <w:t>Partageant le</w:t>
      </w:r>
      <w:r w:rsidR="00FF7158" w:rsidRPr="00715664">
        <w:rPr>
          <w:rFonts w:ascii="Museo Sans 300" w:eastAsia="Calibri" w:hAnsi="Museo Sans 300" w:cs="Calibri"/>
          <w:bCs/>
          <w:iCs/>
          <w:color w:val="333B8E"/>
          <w:sz w:val="20"/>
          <w:szCs w:val="20"/>
        </w:rPr>
        <w:t xml:space="preserve"> sen</w:t>
      </w:r>
      <w:r w:rsidR="00E82AE0" w:rsidRPr="00715664">
        <w:rPr>
          <w:rFonts w:ascii="Museo Sans 300" w:eastAsia="Calibri" w:hAnsi="Museo Sans 300" w:cs="Calibri"/>
          <w:bCs/>
          <w:iCs/>
          <w:color w:val="333B8E"/>
          <w:sz w:val="20"/>
          <w:szCs w:val="20"/>
        </w:rPr>
        <w:t xml:space="preserve">s </w:t>
      </w:r>
      <w:r w:rsidR="00FF7158" w:rsidRPr="00715664">
        <w:rPr>
          <w:rFonts w:ascii="Museo Sans 300" w:eastAsia="Calibri" w:hAnsi="Museo Sans 300" w:cs="Calibri"/>
          <w:bCs/>
          <w:iCs/>
          <w:color w:val="333B8E"/>
          <w:sz w:val="20"/>
          <w:szCs w:val="20"/>
        </w:rPr>
        <w:t xml:space="preserve">de l’intergénérationnel et du </w:t>
      </w:r>
      <w:r w:rsidR="00E82AE0" w:rsidRPr="00715664">
        <w:rPr>
          <w:rFonts w:ascii="Museo Sans 300" w:eastAsia="Calibri" w:hAnsi="Museo Sans 300" w:cs="Calibri"/>
          <w:bCs/>
          <w:iCs/>
          <w:color w:val="333B8E"/>
          <w:sz w:val="20"/>
          <w:szCs w:val="20"/>
        </w:rPr>
        <w:t xml:space="preserve">vivre-ensemble </w:t>
      </w:r>
      <w:r w:rsidR="00FF7158" w:rsidRPr="00715664">
        <w:rPr>
          <w:rFonts w:ascii="Museo Sans 300" w:eastAsia="Calibri" w:hAnsi="Museo Sans 300" w:cs="Calibri"/>
          <w:bCs/>
          <w:iCs/>
          <w:color w:val="333B8E"/>
          <w:sz w:val="20"/>
          <w:szCs w:val="20"/>
        </w:rPr>
        <w:t>cher à</w:t>
      </w:r>
      <w:r w:rsidR="00E82AE0" w:rsidRPr="00715664">
        <w:rPr>
          <w:rFonts w:ascii="Museo Sans 300" w:eastAsia="Calibri" w:hAnsi="Museo Sans 300" w:cs="Calibri"/>
          <w:bCs/>
          <w:iCs/>
          <w:color w:val="333B8E"/>
          <w:sz w:val="20"/>
          <w:szCs w:val="20"/>
        </w:rPr>
        <w:t xml:space="preserve"> </w:t>
      </w:r>
      <w:proofErr w:type="spellStart"/>
      <w:r w:rsidR="00E82AE0" w:rsidRPr="00715664">
        <w:rPr>
          <w:rFonts w:ascii="Museo Sans 300" w:eastAsia="Calibri" w:hAnsi="Museo Sans 300" w:cs="Calibri"/>
          <w:bCs/>
          <w:iCs/>
          <w:color w:val="333B8E"/>
          <w:sz w:val="20"/>
          <w:szCs w:val="20"/>
        </w:rPr>
        <w:t>Tom&amp;Josette</w:t>
      </w:r>
      <w:proofErr w:type="spellEnd"/>
      <w:r w:rsidR="00E82AE0" w:rsidRPr="00715664">
        <w:rPr>
          <w:rFonts w:ascii="Museo Sans 300" w:eastAsia="Calibri" w:hAnsi="Museo Sans 300" w:cs="Calibri"/>
          <w:bCs/>
          <w:iCs/>
          <w:color w:val="333B8E"/>
          <w:sz w:val="20"/>
          <w:szCs w:val="20"/>
        </w:rPr>
        <w:t xml:space="preserve">, Villa Beausoleil s’engage ainsi dans un projet d’utilité sociale : créer des liens pour permettre à </w:t>
      </w:r>
      <w:r w:rsidR="00FF7158" w:rsidRPr="00715664">
        <w:rPr>
          <w:rFonts w:ascii="Museo Sans 300" w:eastAsia="Calibri" w:hAnsi="Museo Sans 300" w:cs="Calibri"/>
          <w:bCs/>
          <w:iCs/>
          <w:color w:val="333B8E"/>
          <w:sz w:val="20"/>
          <w:szCs w:val="20"/>
        </w:rPr>
        <w:t xml:space="preserve">nos aînés </w:t>
      </w:r>
      <w:r w:rsidR="00E82AE0" w:rsidRPr="00715664">
        <w:rPr>
          <w:rFonts w:ascii="Museo Sans 300" w:eastAsia="Calibri" w:hAnsi="Museo Sans 300" w:cs="Calibri"/>
          <w:bCs/>
          <w:iCs/>
          <w:color w:val="333B8E"/>
          <w:sz w:val="20"/>
          <w:szCs w:val="20"/>
        </w:rPr>
        <w:t>de participer à l’éveil d’enfants en bas âge, avec l’aide d’une équipe dévouée déjà formée à l’accueil et au respect des différences.</w:t>
      </w:r>
      <w:r w:rsidRPr="00715664">
        <w:rPr>
          <w:rFonts w:ascii="Museo Sans 300" w:eastAsia="Calibri" w:hAnsi="Museo Sans 300" w:cs="Calibri"/>
          <w:bCs/>
          <w:iCs/>
          <w:color w:val="333B8E"/>
          <w:sz w:val="20"/>
          <w:szCs w:val="20"/>
        </w:rPr>
        <w:t xml:space="preserve"> </w:t>
      </w:r>
    </w:p>
    <w:p w14:paraId="5E7E1B82" w14:textId="77777777" w:rsidR="00715664" w:rsidRPr="00715664" w:rsidRDefault="00715664" w:rsidP="004761B3">
      <w:pPr>
        <w:spacing w:line="259" w:lineRule="auto"/>
        <w:contextualSpacing/>
        <w:jc w:val="both"/>
        <w:rPr>
          <w:rFonts w:ascii="Museo Sans 300" w:eastAsia="Calibri" w:hAnsi="Museo Sans 300" w:cs="Calibri"/>
          <w:bCs/>
          <w:iCs/>
          <w:color w:val="333B8E"/>
          <w:sz w:val="20"/>
          <w:szCs w:val="20"/>
        </w:rPr>
      </w:pPr>
    </w:p>
    <w:p w14:paraId="594B5389" w14:textId="20CAFE1C" w:rsidR="002437A8" w:rsidRPr="00715664" w:rsidRDefault="002437A8" w:rsidP="002437A8">
      <w:pPr>
        <w:ind w:left="720"/>
        <w:jc w:val="both"/>
        <w:rPr>
          <w:rFonts w:ascii="Proxima Nova" w:eastAsia="Proxima Nova" w:hAnsi="Proxima Nova" w:cs="Proxima Nova"/>
          <w:color w:val="333B8E"/>
          <w:sz w:val="20"/>
          <w:szCs w:val="20"/>
        </w:rPr>
      </w:pPr>
      <w:r w:rsidRPr="00715664">
        <w:rPr>
          <w:rFonts w:ascii="Proxima Nova" w:eastAsia="Proxima Nova" w:hAnsi="Proxima Nova" w:cs="Proxima Nova"/>
          <w:b/>
          <w:color w:val="333B8E"/>
          <w:sz w:val="20"/>
          <w:szCs w:val="20"/>
        </w:rPr>
        <w:t xml:space="preserve">Astrid Parmentier, </w:t>
      </w:r>
      <w:r w:rsidR="009F6EFF">
        <w:rPr>
          <w:rFonts w:ascii="Proxima Nova" w:eastAsia="Proxima Nova" w:hAnsi="Proxima Nova" w:cs="Proxima Nova"/>
          <w:b/>
          <w:color w:val="333B8E"/>
          <w:sz w:val="20"/>
          <w:szCs w:val="20"/>
        </w:rPr>
        <w:t>C</w:t>
      </w:r>
      <w:r w:rsidRPr="00715664">
        <w:rPr>
          <w:rFonts w:ascii="Proxima Nova" w:eastAsia="Proxima Nova" w:hAnsi="Proxima Nova" w:cs="Proxima Nova"/>
          <w:b/>
          <w:color w:val="333B8E"/>
          <w:sz w:val="20"/>
          <w:szCs w:val="20"/>
        </w:rPr>
        <w:t xml:space="preserve">ofondatrice de </w:t>
      </w:r>
      <w:proofErr w:type="spellStart"/>
      <w:r w:rsidRPr="00715664">
        <w:rPr>
          <w:rFonts w:ascii="Proxima Nova" w:eastAsia="Proxima Nova" w:hAnsi="Proxima Nova" w:cs="Proxima Nova"/>
          <w:b/>
          <w:color w:val="333B8E"/>
          <w:sz w:val="20"/>
          <w:szCs w:val="20"/>
        </w:rPr>
        <w:t>Tom&amp;Josette</w:t>
      </w:r>
      <w:proofErr w:type="spellEnd"/>
      <w:r w:rsidR="00D97D8B">
        <w:rPr>
          <w:rFonts w:ascii="Proxima Nova" w:eastAsia="Proxima Nova" w:hAnsi="Proxima Nova" w:cs="Proxima Nova"/>
          <w:b/>
          <w:color w:val="333B8E"/>
          <w:sz w:val="20"/>
          <w:szCs w:val="20"/>
        </w:rPr>
        <w:t xml:space="preserve"> </w:t>
      </w:r>
      <w:r w:rsidRPr="00715664">
        <w:rPr>
          <w:rFonts w:ascii="Proxima Nova" w:eastAsia="Proxima Nova" w:hAnsi="Proxima Nova" w:cs="Proxima Nova"/>
          <w:color w:val="333B8E"/>
          <w:sz w:val="20"/>
          <w:szCs w:val="20"/>
        </w:rPr>
        <w:t>:</w:t>
      </w:r>
      <w:r w:rsidRPr="00715664">
        <w:rPr>
          <w:rFonts w:ascii="Proxima Nova" w:eastAsia="Proxima Nova" w:hAnsi="Proxima Nova" w:cs="Proxima Nova"/>
          <w:i/>
          <w:color w:val="333B8E"/>
          <w:sz w:val="20"/>
          <w:szCs w:val="20"/>
        </w:rPr>
        <w:t xml:space="preserve"> "L'ouverture de notre première crèche intergénérationnelle en Île-de-France est une étape très importante. Chez </w:t>
      </w:r>
      <w:proofErr w:type="spellStart"/>
      <w:r w:rsidRPr="00715664">
        <w:rPr>
          <w:rFonts w:ascii="Proxima Nova" w:eastAsia="Proxima Nova" w:hAnsi="Proxima Nova" w:cs="Proxima Nova"/>
          <w:i/>
          <w:color w:val="333B8E"/>
          <w:sz w:val="20"/>
          <w:szCs w:val="20"/>
        </w:rPr>
        <w:t>Tom&amp;Josette</w:t>
      </w:r>
      <w:proofErr w:type="spellEnd"/>
      <w:r w:rsidRPr="00715664">
        <w:rPr>
          <w:rFonts w:ascii="Proxima Nova" w:eastAsia="Proxima Nova" w:hAnsi="Proxima Nova" w:cs="Proxima Nova"/>
          <w:i/>
          <w:color w:val="333B8E"/>
          <w:sz w:val="20"/>
          <w:szCs w:val="20"/>
        </w:rPr>
        <w:t>, nous croyons fermement aux vertus positives des interactions entre générations pour un développement harmonieux des enfants et une qualité de vie améliorée pour les aînés. Nos crèches offrent aussi un cadre de travail hors du commun pour les femmes et les hommes qui y travaillent, ainsi que dans les EHPAD et résidences s</w:t>
      </w:r>
      <w:r w:rsidR="00197330">
        <w:rPr>
          <w:rFonts w:ascii="Proxima Nova" w:eastAsia="Proxima Nova" w:hAnsi="Proxima Nova" w:cs="Proxima Nova"/>
          <w:i/>
          <w:color w:val="333B8E"/>
          <w:sz w:val="20"/>
          <w:szCs w:val="20"/>
        </w:rPr>
        <w:t>e</w:t>
      </w:r>
      <w:r w:rsidRPr="00715664">
        <w:rPr>
          <w:rFonts w:ascii="Proxima Nova" w:eastAsia="Proxima Nova" w:hAnsi="Proxima Nova" w:cs="Proxima Nova"/>
          <w:i/>
          <w:color w:val="333B8E"/>
          <w:sz w:val="20"/>
          <w:szCs w:val="20"/>
        </w:rPr>
        <w:t xml:space="preserve">niors qui les accueillent. Nous recevons tous les jours de nombreuses candidatures de </w:t>
      </w:r>
      <w:proofErr w:type="spellStart"/>
      <w:r w:rsidRPr="00715664">
        <w:rPr>
          <w:rFonts w:ascii="Proxima Nova" w:eastAsia="Proxima Nova" w:hAnsi="Proxima Nova" w:cs="Proxima Nova"/>
          <w:i/>
          <w:color w:val="333B8E"/>
          <w:sz w:val="20"/>
          <w:szCs w:val="20"/>
        </w:rPr>
        <w:t>professionnel</w:t>
      </w:r>
      <w:r w:rsidR="00197330">
        <w:rPr>
          <w:rFonts w:ascii="Proxima Nova" w:eastAsia="Proxima Nova" w:hAnsi="Proxima Nova" w:cs="Proxima Nova"/>
          <w:i/>
          <w:color w:val="333B8E"/>
          <w:sz w:val="20"/>
          <w:szCs w:val="20"/>
        </w:rPr>
        <w:t>.</w:t>
      </w:r>
      <w:r w:rsidRPr="00715664">
        <w:rPr>
          <w:rFonts w:ascii="Proxima Nova" w:eastAsia="Proxima Nova" w:hAnsi="Proxima Nova" w:cs="Proxima Nova"/>
          <w:i/>
          <w:color w:val="333B8E"/>
          <w:sz w:val="20"/>
          <w:szCs w:val="20"/>
        </w:rPr>
        <w:t>le</w:t>
      </w:r>
      <w:r w:rsidR="00197330">
        <w:rPr>
          <w:rFonts w:ascii="Proxima Nova" w:eastAsia="Proxima Nova" w:hAnsi="Proxima Nova" w:cs="Proxima Nova"/>
          <w:i/>
          <w:color w:val="333B8E"/>
          <w:sz w:val="20"/>
          <w:szCs w:val="20"/>
        </w:rPr>
        <w:t>.</w:t>
      </w:r>
      <w:r w:rsidRPr="00715664">
        <w:rPr>
          <w:rFonts w:ascii="Proxima Nova" w:eastAsia="Proxima Nova" w:hAnsi="Proxima Nova" w:cs="Proxima Nova"/>
          <w:i/>
          <w:color w:val="333B8E"/>
          <w:sz w:val="20"/>
          <w:szCs w:val="20"/>
        </w:rPr>
        <w:t>s</w:t>
      </w:r>
      <w:proofErr w:type="spellEnd"/>
      <w:r w:rsidRPr="00715664">
        <w:rPr>
          <w:rFonts w:ascii="Proxima Nova" w:eastAsia="Proxima Nova" w:hAnsi="Proxima Nova" w:cs="Proxima Nova"/>
          <w:i/>
          <w:color w:val="333B8E"/>
          <w:sz w:val="20"/>
          <w:szCs w:val="20"/>
        </w:rPr>
        <w:t xml:space="preserve"> qui souhaitent redonner du sens à leur métier."</w:t>
      </w:r>
    </w:p>
    <w:p w14:paraId="156F53ED" w14:textId="654949E7" w:rsidR="00A710E0" w:rsidRPr="008767DC" w:rsidRDefault="002437A8" w:rsidP="008767DC">
      <w:pPr>
        <w:ind w:left="720"/>
        <w:jc w:val="both"/>
        <w:rPr>
          <w:rFonts w:ascii="Proxima Nova" w:eastAsia="Proxima Nova" w:hAnsi="Proxima Nova" w:cs="Proxima Nova"/>
          <w:b/>
          <w:color w:val="333B8E"/>
          <w:sz w:val="20"/>
          <w:szCs w:val="20"/>
        </w:rPr>
      </w:pPr>
      <w:r w:rsidRPr="00715664">
        <w:rPr>
          <w:rFonts w:ascii="Proxima Nova" w:eastAsia="Proxima Nova" w:hAnsi="Proxima Nova" w:cs="Proxima Nova"/>
          <w:b/>
          <w:color w:val="333B8E"/>
          <w:sz w:val="20"/>
          <w:szCs w:val="20"/>
        </w:rPr>
        <w:t xml:space="preserve">Laurent </w:t>
      </w:r>
      <w:proofErr w:type="spellStart"/>
      <w:r w:rsidRPr="00715664">
        <w:rPr>
          <w:rFonts w:ascii="Proxima Nova" w:eastAsia="Proxima Nova" w:hAnsi="Proxima Nova" w:cs="Proxima Nova"/>
          <w:b/>
          <w:color w:val="333B8E"/>
          <w:sz w:val="20"/>
          <w:szCs w:val="20"/>
        </w:rPr>
        <w:t>Boughaba</w:t>
      </w:r>
      <w:proofErr w:type="spellEnd"/>
      <w:r w:rsidRPr="00715664">
        <w:rPr>
          <w:rFonts w:ascii="Proxima Nova" w:eastAsia="Proxima Nova" w:hAnsi="Proxima Nova" w:cs="Proxima Nova"/>
          <w:color w:val="333B8E"/>
          <w:sz w:val="20"/>
          <w:szCs w:val="20"/>
        </w:rPr>
        <w:t xml:space="preserve">, </w:t>
      </w:r>
      <w:r w:rsidRPr="00715664">
        <w:rPr>
          <w:rFonts w:ascii="Proxima Nova" w:eastAsia="Proxima Nova" w:hAnsi="Proxima Nova" w:cs="Proxima Nova"/>
          <w:b/>
          <w:color w:val="333B8E"/>
          <w:sz w:val="20"/>
          <w:szCs w:val="20"/>
        </w:rPr>
        <w:t>Président Fondateur de Villa Beausoleil</w:t>
      </w:r>
      <w:r w:rsidRPr="00715664">
        <w:rPr>
          <w:rFonts w:ascii="Proxima Nova" w:eastAsia="Proxima Nova" w:hAnsi="Proxima Nova" w:cs="Proxima Nova"/>
          <w:color w:val="333B8E"/>
          <w:sz w:val="20"/>
          <w:szCs w:val="20"/>
        </w:rPr>
        <w:t xml:space="preserve"> </w:t>
      </w:r>
      <w:r w:rsidR="008B66E1" w:rsidRPr="00197330">
        <w:rPr>
          <w:rFonts w:ascii="Proxima Nova" w:eastAsia="Proxima Nova" w:hAnsi="Proxima Nova" w:cs="Proxima Nova"/>
          <w:b/>
          <w:bCs/>
          <w:color w:val="333B8E"/>
          <w:sz w:val="20"/>
          <w:szCs w:val="20"/>
        </w:rPr>
        <w:t>–</w:t>
      </w:r>
      <w:r w:rsidRPr="00197330">
        <w:rPr>
          <w:rFonts w:ascii="Proxima Nova" w:eastAsia="Proxima Nova" w:hAnsi="Proxima Nova" w:cs="Proxima Nova"/>
          <w:b/>
          <w:bCs/>
          <w:color w:val="333B8E"/>
          <w:sz w:val="20"/>
          <w:szCs w:val="20"/>
        </w:rPr>
        <w:t xml:space="preserve"> </w:t>
      </w:r>
      <w:proofErr w:type="spellStart"/>
      <w:r w:rsidRPr="00197330">
        <w:rPr>
          <w:rFonts w:ascii="Proxima Nova" w:eastAsia="Proxima Nova" w:hAnsi="Proxima Nova" w:cs="Proxima Nova"/>
          <w:b/>
          <w:bCs/>
          <w:color w:val="333B8E"/>
          <w:sz w:val="20"/>
          <w:szCs w:val="20"/>
        </w:rPr>
        <w:t>Steva</w:t>
      </w:r>
      <w:proofErr w:type="spellEnd"/>
      <w:r w:rsidR="008B66E1">
        <w:rPr>
          <w:rFonts w:ascii="Proxima Nova" w:eastAsia="Proxima Nova" w:hAnsi="Proxima Nova" w:cs="Proxima Nova"/>
          <w:color w:val="333B8E"/>
          <w:sz w:val="20"/>
          <w:szCs w:val="20"/>
        </w:rPr>
        <w:t xml:space="preserve"> </w:t>
      </w:r>
      <w:r w:rsidRPr="00715664">
        <w:rPr>
          <w:rFonts w:ascii="Proxima Nova" w:eastAsia="Proxima Nova" w:hAnsi="Proxima Nova" w:cs="Proxima Nova"/>
          <w:color w:val="333B8E"/>
          <w:sz w:val="20"/>
          <w:szCs w:val="20"/>
        </w:rPr>
        <w:t xml:space="preserve">: </w:t>
      </w:r>
      <w:r w:rsidRPr="00715664">
        <w:rPr>
          <w:rFonts w:ascii="Proxima Nova" w:eastAsia="Proxima Nova" w:hAnsi="Proxima Nova" w:cs="Proxima Nova"/>
          <w:i/>
          <w:color w:val="333B8E"/>
          <w:sz w:val="20"/>
          <w:szCs w:val="20"/>
        </w:rPr>
        <w:t>"</w:t>
      </w:r>
      <w:r w:rsidR="00400B16" w:rsidRPr="00400B16">
        <w:t xml:space="preserve"> </w:t>
      </w:r>
      <w:r w:rsidR="00400B16" w:rsidRPr="00400B16">
        <w:rPr>
          <w:rFonts w:ascii="Proxima Nova" w:eastAsia="Proxima Nova" w:hAnsi="Proxima Nova" w:cs="Proxima Nova"/>
          <w:i/>
          <w:color w:val="333B8E"/>
          <w:sz w:val="20"/>
          <w:szCs w:val="20"/>
        </w:rPr>
        <w:t>Villa Beausoleil est une histoire familiale qui s’étend sur quatre générations,</w:t>
      </w:r>
      <w:r w:rsidR="00400B16">
        <w:rPr>
          <w:rFonts w:ascii="Proxima Nova" w:eastAsia="Proxima Nova" w:hAnsi="Proxima Nova" w:cs="Proxima Nova"/>
          <w:i/>
          <w:color w:val="333B8E"/>
          <w:sz w:val="20"/>
          <w:szCs w:val="20"/>
        </w:rPr>
        <w:t xml:space="preserve"> </w:t>
      </w:r>
      <w:r w:rsidR="00400B16" w:rsidRPr="00400B16">
        <w:rPr>
          <w:rFonts w:ascii="Proxima Nova" w:eastAsia="Proxima Nova" w:hAnsi="Proxima Nova" w:cs="Proxima Nova"/>
          <w:i/>
          <w:color w:val="333B8E"/>
          <w:sz w:val="20"/>
          <w:szCs w:val="20"/>
        </w:rPr>
        <w:t>depuis l'époque de mes grands-parents jusqu’à aujourd’hui avec mes enfants.</w:t>
      </w:r>
      <w:r w:rsidR="00400B16">
        <w:rPr>
          <w:rFonts w:ascii="Proxima Nova" w:eastAsia="Proxima Nova" w:hAnsi="Proxima Nova" w:cs="Proxima Nova"/>
          <w:i/>
          <w:color w:val="333B8E"/>
          <w:sz w:val="20"/>
          <w:szCs w:val="20"/>
        </w:rPr>
        <w:t xml:space="preserve"> </w:t>
      </w:r>
      <w:r w:rsidRPr="00715664">
        <w:rPr>
          <w:rFonts w:ascii="Proxima Nova" w:eastAsia="Proxima Nova" w:hAnsi="Proxima Nova" w:cs="Proxima Nova"/>
          <w:i/>
          <w:color w:val="333B8E"/>
          <w:sz w:val="20"/>
          <w:szCs w:val="20"/>
        </w:rPr>
        <w:t xml:space="preserve">Nous sommes ravis de collaborer avec </w:t>
      </w:r>
      <w:proofErr w:type="spellStart"/>
      <w:r w:rsidRPr="00715664">
        <w:rPr>
          <w:rFonts w:ascii="Proxima Nova" w:eastAsia="Proxima Nova" w:hAnsi="Proxima Nova" w:cs="Proxima Nova"/>
          <w:i/>
          <w:color w:val="333B8E"/>
          <w:sz w:val="20"/>
          <w:szCs w:val="20"/>
        </w:rPr>
        <w:t>Tom&amp;Josette</w:t>
      </w:r>
      <w:proofErr w:type="spellEnd"/>
      <w:r w:rsidRPr="00715664">
        <w:rPr>
          <w:rFonts w:ascii="Proxima Nova" w:eastAsia="Proxima Nova" w:hAnsi="Proxima Nova" w:cs="Proxima Nova"/>
          <w:i/>
          <w:color w:val="333B8E"/>
          <w:sz w:val="20"/>
          <w:szCs w:val="20"/>
        </w:rPr>
        <w:t xml:space="preserve"> pour créer cette crèche</w:t>
      </w:r>
      <w:r w:rsidR="00400B16">
        <w:rPr>
          <w:rFonts w:ascii="Proxima Nova" w:eastAsia="Proxima Nova" w:hAnsi="Proxima Nova" w:cs="Proxima Nova"/>
          <w:i/>
          <w:color w:val="333B8E"/>
          <w:sz w:val="20"/>
          <w:szCs w:val="20"/>
        </w:rPr>
        <w:t xml:space="preserve">, dans une </w:t>
      </w:r>
      <w:r w:rsidRPr="00715664">
        <w:rPr>
          <w:rFonts w:ascii="Proxima Nova" w:eastAsia="Proxima Nova" w:hAnsi="Proxima Nova" w:cs="Proxima Nova"/>
          <w:i/>
          <w:color w:val="333B8E"/>
          <w:sz w:val="20"/>
          <w:szCs w:val="20"/>
        </w:rPr>
        <w:t xml:space="preserve">approche innovante </w:t>
      </w:r>
      <w:r w:rsidR="00400B16">
        <w:rPr>
          <w:rFonts w:ascii="Proxima Nova" w:eastAsia="Proxima Nova" w:hAnsi="Proxima Nova" w:cs="Proxima Nova"/>
          <w:i/>
          <w:color w:val="333B8E"/>
          <w:sz w:val="20"/>
          <w:szCs w:val="20"/>
        </w:rPr>
        <w:t>qui permettra de tisser de nouveaux</w:t>
      </w:r>
      <w:r w:rsidRPr="00715664">
        <w:rPr>
          <w:rFonts w:ascii="Proxima Nova" w:eastAsia="Proxima Nova" w:hAnsi="Proxima Nova" w:cs="Proxima Nova"/>
          <w:i/>
          <w:color w:val="333B8E"/>
          <w:sz w:val="20"/>
          <w:szCs w:val="20"/>
        </w:rPr>
        <w:t xml:space="preserve"> liens intergénérationnels forts et apportera de la joie à nos résidents comme à nos </w:t>
      </w:r>
      <w:r w:rsidR="00197330">
        <w:rPr>
          <w:rFonts w:ascii="Proxima Nova" w:eastAsia="Proxima Nova" w:hAnsi="Proxima Nova" w:cs="Proxima Nova"/>
          <w:i/>
          <w:color w:val="333B8E"/>
          <w:sz w:val="20"/>
          <w:szCs w:val="20"/>
        </w:rPr>
        <w:t>équipes</w:t>
      </w:r>
      <w:r w:rsidRPr="00715664">
        <w:rPr>
          <w:rFonts w:ascii="Proxima Nova" w:eastAsia="Proxima Nova" w:hAnsi="Proxima Nova" w:cs="Proxima Nova"/>
          <w:i/>
          <w:color w:val="333B8E"/>
          <w:sz w:val="20"/>
          <w:szCs w:val="20"/>
        </w:rPr>
        <w:t xml:space="preserve">. Nous sommes convaincus que cela contribuera à améliorer leur bien-être et à faire rayonner notre </w:t>
      </w:r>
      <w:r w:rsidR="00197330">
        <w:rPr>
          <w:rFonts w:ascii="Proxima Nova" w:eastAsia="Proxima Nova" w:hAnsi="Proxima Nova" w:cs="Proxima Nova"/>
          <w:i/>
          <w:color w:val="333B8E"/>
          <w:sz w:val="20"/>
          <w:szCs w:val="20"/>
        </w:rPr>
        <w:t>Villa Beausoleil</w:t>
      </w:r>
      <w:r w:rsidRPr="00715664">
        <w:rPr>
          <w:rFonts w:ascii="Proxima Nova" w:eastAsia="Proxima Nova" w:hAnsi="Proxima Nova" w:cs="Proxima Nova"/>
          <w:i/>
          <w:color w:val="333B8E"/>
          <w:sz w:val="20"/>
          <w:szCs w:val="20"/>
        </w:rPr>
        <w:t>."</w:t>
      </w:r>
    </w:p>
    <w:p w14:paraId="11F52304" w14:textId="6C04F672" w:rsidR="000E1776" w:rsidRPr="00715664" w:rsidRDefault="000E1776" w:rsidP="000E1776">
      <w:pPr>
        <w:spacing w:after="0" w:line="240" w:lineRule="auto"/>
        <w:jc w:val="both"/>
        <w:rPr>
          <w:rFonts w:ascii="Museo Sans 300" w:eastAsia="Calibri" w:hAnsi="Museo Sans 300" w:cs="Calibri"/>
          <w:b/>
          <w:color w:val="333B8E"/>
          <w:sz w:val="18"/>
          <w:szCs w:val="18"/>
        </w:rPr>
      </w:pPr>
      <w:r w:rsidRPr="00715664">
        <w:rPr>
          <w:rFonts w:ascii="Museo Sans 300" w:eastAsia="Calibri" w:hAnsi="Museo Sans 300" w:cs="Calibri"/>
          <w:b/>
          <w:color w:val="333B8E"/>
          <w:sz w:val="18"/>
          <w:szCs w:val="18"/>
        </w:rPr>
        <w:t>A PROPOS DE VILLA BEAUSOLEIL-STEVA</w:t>
      </w:r>
    </w:p>
    <w:p w14:paraId="514F2B9F" w14:textId="47A50646" w:rsidR="008767DC" w:rsidRPr="008767DC" w:rsidRDefault="000E1776" w:rsidP="000E1776">
      <w:pPr>
        <w:spacing w:after="160" w:line="259" w:lineRule="auto"/>
        <w:contextualSpacing/>
        <w:jc w:val="both"/>
        <w:rPr>
          <w:rFonts w:ascii="Museo Sans 300" w:hAnsi="Museo Sans 300" w:cstheme="minorHAnsi"/>
          <w:i/>
          <w:noProof/>
          <w:color w:val="333B8E"/>
          <w:sz w:val="18"/>
          <w:szCs w:val="18"/>
        </w:rPr>
      </w:pPr>
      <w:r w:rsidRPr="00715664">
        <w:rPr>
          <w:rFonts w:ascii="Museo Sans 300" w:hAnsi="Museo Sans 300" w:cstheme="minorHAnsi"/>
          <w:i/>
          <w:noProof/>
          <w:color w:val="333B8E"/>
          <w:sz w:val="18"/>
          <w:szCs w:val="18"/>
        </w:rPr>
        <w:t xml:space="preserve">Créé en 2005 par la structuration d’une aventure familiale démarrée en 1967, Villa Beausoleil-Steva offre aux personnes âgées, quel que soit leur niveau d’autonomie, une solution unique d’hébergement et d’accompagnement, complète, sur-mesure, humaine et innovante, en Villa Beausoleil ou à leur domicile. Le groupe dispose à ce jour de 7 maisons de retraite médicalisées (EHPAD) et 18 Résidences Services Seniors (RSS) réparties en Île-de-France, Normandie, Pays-de-la-Loire, Grand-Est, Nouvelle-Aquitaine et Auvergne-Rhône-Alpes. Fort d’un chiffre d’affaires de </w:t>
      </w:r>
      <w:r w:rsidR="00D97D8B">
        <w:rPr>
          <w:rFonts w:ascii="Museo Sans 300" w:hAnsi="Museo Sans 300" w:cstheme="minorHAnsi"/>
          <w:i/>
          <w:noProof/>
          <w:color w:val="333B8E"/>
          <w:sz w:val="18"/>
          <w:szCs w:val="18"/>
        </w:rPr>
        <w:t>134</w:t>
      </w:r>
      <w:r w:rsidRPr="00715664">
        <w:rPr>
          <w:rFonts w:ascii="Museo Sans 300" w:hAnsi="Museo Sans 300" w:cstheme="minorHAnsi"/>
          <w:i/>
          <w:noProof/>
          <w:color w:val="333B8E"/>
          <w:sz w:val="18"/>
          <w:szCs w:val="18"/>
        </w:rPr>
        <w:t xml:space="preserve"> millions d’euros en 202</w:t>
      </w:r>
      <w:r w:rsidR="00811547" w:rsidRPr="00715664">
        <w:rPr>
          <w:rFonts w:ascii="Museo Sans 300" w:hAnsi="Museo Sans 300" w:cstheme="minorHAnsi"/>
          <w:i/>
          <w:noProof/>
          <w:color w:val="333B8E"/>
          <w:sz w:val="18"/>
          <w:szCs w:val="18"/>
        </w:rPr>
        <w:t>2</w:t>
      </w:r>
      <w:r w:rsidRPr="00715664">
        <w:rPr>
          <w:rFonts w:ascii="Museo Sans 300" w:hAnsi="Museo Sans 300" w:cstheme="minorHAnsi"/>
          <w:i/>
          <w:noProof/>
          <w:color w:val="333B8E"/>
          <w:sz w:val="18"/>
          <w:szCs w:val="18"/>
        </w:rPr>
        <w:t xml:space="preserve"> et d’une équipe de </w:t>
      </w:r>
      <w:r w:rsidR="00811547" w:rsidRPr="00715664">
        <w:rPr>
          <w:rFonts w:ascii="Museo Sans 300" w:hAnsi="Museo Sans 300" w:cstheme="minorHAnsi"/>
          <w:i/>
          <w:noProof/>
          <w:color w:val="333B8E"/>
          <w:sz w:val="18"/>
          <w:szCs w:val="18"/>
        </w:rPr>
        <w:t>1000</w:t>
      </w:r>
      <w:r w:rsidRPr="00715664">
        <w:rPr>
          <w:rFonts w:ascii="Museo Sans 300" w:hAnsi="Museo Sans 300" w:cstheme="minorHAnsi"/>
          <w:i/>
          <w:noProof/>
          <w:color w:val="333B8E"/>
          <w:sz w:val="18"/>
          <w:szCs w:val="18"/>
        </w:rPr>
        <w:t xml:space="preserve"> personnes, </w:t>
      </w:r>
      <w:r w:rsidR="00B74F6D" w:rsidRPr="00715664">
        <w:rPr>
          <w:rFonts w:ascii="Museo Sans 300" w:hAnsi="Museo Sans 300" w:cstheme="minorHAnsi"/>
          <w:i/>
          <w:noProof/>
          <w:color w:val="333B8E"/>
          <w:sz w:val="18"/>
          <w:szCs w:val="18"/>
        </w:rPr>
        <w:t>il</w:t>
      </w:r>
      <w:r w:rsidRPr="00715664">
        <w:rPr>
          <w:rFonts w:ascii="Museo Sans 300" w:hAnsi="Museo Sans 300" w:cstheme="minorHAnsi"/>
          <w:i/>
          <w:noProof/>
          <w:color w:val="333B8E"/>
          <w:sz w:val="18"/>
          <w:szCs w:val="18"/>
        </w:rPr>
        <w:t xml:space="preserve"> affiche de fortes ambitions avec l’ouverture prévue de 3 à 5 résidences par an.</w:t>
      </w:r>
    </w:p>
    <w:p w14:paraId="18998E6E" w14:textId="77777777" w:rsidR="008767DC" w:rsidRPr="00715664" w:rsidRDefault="008767DC" w:rsidP="008767DC">
      <w:pPr>
        <w:spacing w:before="240" w:after="0" w:line="240" w:lineRule="auto"/>
        <w:jc w:val="both"/>
        <w:rPr>
          <w:rFonts w:ascii="Museo Sans 300" w:eastAsia="Calibri" w:hAnsi="Museo Sans 300" w:cs="Calibri"/>
          <w:b/>
          <w:color w:val="333B8E"/>
          <w:sz w:val="18"/>
          <w:szCs w:val="18"/>
        </w:rPr>
      </w:pPr>
      <w:r w:rsidRPr="00715664">
        <w:rPr>
          <w:rFonts w:ascii="Museo Sans 300" w:eastAsia="Calibri" w:hAnsi="Museo Sans 300" w:cs="Calibri"/>
          <w:b/>
          <w:color w:val="333B8E"/>
          <w:sz w:val="18"/>
          <w:szCs w:val="18"/>
        </w:rPr>
        <w:t>A PROPOS DE TOM&amp;JOSETTE</w:t>
      </w:r>
    </w:p>
    <w:p w14:paraId="55F9DE3D" w14:textId="77777777" w:rsidR="008767DC" w:rsidRPr="00715664" w:rsidRDefault="008767DC" w:rsidP="008767DC">
      <w:pPr>
        <w:spacing w:after="0" w:line="240" w:lineRule="auto"/>
        <w:jc w:val="both"/>
        <w:rPr>
          <w:rFonts w:ascii="Museo Sans 300" w:eastAsia="Calibri" w:hAnsi="Museo Sans 300" w:cs="Calibri"/>
          <w:bCs/>
          <w:i/>
          <w:iCs/>
          <w:color w:val="333B8E"/>
          <w:sz w:val="18"/>
          <w:szCs w:val="18"/>
        </w:rPr>
      </w:pPr>
      <w:r w:rsidRPr="00715664">
        <w:rPr>
          <w:rFonts w:ascii="Museo Sans 300" w:eastAsia="Calibri" w:hAnsi="Museo Sans 300" w:cs="Calibri"/>
          <w:bCs/>
          <w:i/>
          <w:iCs/>
          <w:color w:val="333B8E"/>
          <w:sz w:val="18"/>
          <w:szCs w:val="18"/>
        </w:rPr>
        <w:t xml:space="preserve">Depuis sa création en 2019, </w:t>
      </w:r>
      <w:proofErr w:type="spellStart"/>
      <w:r w:rsidRPr="00715664">
        <w:rPr>
          <w:rFonts w:ascii="Museo Sans 300" w:eastAsia="Calibri" w:hAnsi="Museo Sans 300" w:cs="Calibri"/>
          <w:bCs/>
          <w:i/>
          <w:iCs/>
          <w:color w:val="333B8E"/>
          <w:sz w:val="18"/>
          <w:szCs w:val="18"/>
        </w:rPr>
        <w:t>Tom&amp;Josette</w:t>
      </w:r>
      <w:proofErr w:type="spellEnd"/>
      <w:r w:rsidRPr="00715664">
        <w:rPr>
          <w:rFonts w:ascii="Museo Sans 300" w:eastAsia="Calibri" w:hAnsi="Museo Sans 300" w:cs="Calibri"/>
          <w:bCs/>
          <w:i/>
          <w:iCs/>
          <w:color w:val="333B8E"/>
          <w:sz w:val="18"/>
          <w:szCs w:val="18"/>
        </w:rPr>
        <w:t xml:space="preserve"> crée du lien utile, bénéfique et </w:t>
      </w:r>
      <w:r w:rsidRPr="008767DC">
        <w:rPr>
          <w:rFonts w:ascii="Museo Sans 300" w:eastAsia="Calibri" w:hAnsi="Museo Sans 300" w:cs="Calibri"/>
          <w:bCs/>
          <w:i/>
          <w:iCs/>
          <w:color w:val="333B8E"/>
          <w:sz w:val="18"/>
          <w:szCs w:val="18"/>
        </w:rPr>
        <w:t>joyeux entre générations en développant des micro-crèches dans des EHPADs et Résidences Seniors</w:t>
      </w:r>
      <w:r w:rsidRPr="00715664">
        <w:rPr>
          <w:rFonts w:ascii="Museo Sans 300" w:eastAsia="Calibri" w:hAnsi="Museo Sans 300" w:cs="Calibri"/>
          <w:bCs/>
          <w:i/>
          <w:iCs/>
          <w:color w:val="333B8E"/>
          <w:sz w:val="18"/>
          <w:szCs w:val="18"/>
        </w:rPr>
        <w:t>. Grâce à un projet pédagogique intergénérationnel d’inspiration Montessori, enfants et personnes âgées qui le souhaitent se rencontrent autour d’activités ritualisées</w:t>
      </w:r>
      <w:r w:rsidRPr="008767DC">
        <w:rPr>
          <w:rFonts w:ascii="Museo Sans 300" w:eastAsia="Calibri" w:hAnsi="Museo Sans 300" w:cs="Calibri"/>
          <w:bCs/>
          <w:i/>
          <w:iCs/>
          <w:color w:val="333B8E"/>
          <w:sz w:val="18"/>
          <w:szCs w:val="18"/>
        </w:rPr>
        <w:t>. Avec</w:t>
      </w:r>
      <w:r w:rsidRPr="00715664">
        <w:rPr>
          <w:rFonts w:ascii="Museo Sans 300" w:eastAsia="Calibri" w:hAnsi="Museo Sans 300" w:cs="Calibri"/>
          <w:bCs/>
          <w:i/>
          <w:iCs/>
          <w:color w:val="333B8E"/>
          <w:sz w:val="18"/>
          <w:szCs w:val="18"/>
        </w:rPr>
        <w:t xml:space="preserve"> ses partenaires, </w:t>
      </w:r>
      <w:proofErr w:type="spellStart"/>
      <w:r w:rsidRPr="00715664">
        <w:rPr>
          <w:rFonts w:ascii="Museo Sans 300" w:eastAsia="Calibri" w:hAnsi="Museo Sans 300" w:cs="Calibri"/>
          <w:bCs/>
          <w:i/>
          <w:iCs/>
          <w:color w:val="333B8E"/>
          <w:sz w:val="18"/>
          <w:szCs w:val="18"/>
        </w:rPr>
        <w:t>Tom&amp;Josette</w:t>
      </w:r>
      <w:proofErr w:type="spellEnd"/>
      <w:r w:rsidRPr="00715664">
        <w:rPr>
          <w:rFonts w:ascii="Museo Sans 300" w:eastAsia="Calibri" w:hAnsi="Museo Sans 300" w:cs="Calibri"/>
          <w:bCs/>
          <w:i/>
          <w:iCs/>
          <w:color w:val="333B8E"/>
          <w:sz w:val="18"/>
          <w:szCs w:val="18"/>
        </w:rPr>
        <w:t xml:space="preserve"> favorise l’inclusion des </w:t>
      </w:r>
      <w:r>
        <w:rPr>
          <w:rFonts w:ascii="Museo Sans 300" w:eastAsia="Calibri" w:hAnsi="Museo Sans 300" w:cs="Calibri"/>
          <w:bCs/>
          <w:i/>
          <w:iCs/>
          <w:color w:val="333B8E"/>
          <w:sz w:val="18"/>
          <w:szCs w:val="18"/>
        </w:rPr>
        <w:t>seniors</w:t>
      </w:r>
      <w:r w:rsidRPr="00715664">
        <w:rPr>
          <w:rFonts w:ascii="Museo Sans 300" w:eastAsia="Calibri" w:hAnsi="Museo Sans 300" w:cs="Calibri"/>
          <w:bCs/>
          <w:i/>
          <w:iCs/>
          <w:color w:val="333B8E"/>
          <w:sz w:val="18"/>
          <w:szCs w:val="18"/>
        </w:rPr>
        <w:t xml:space="preserve"> et permet aux parents de trouver un mode d'accueil adapté à leurs besoins. A la croisée de deux enjeux : bien grandir, mieux vieillir !</w:t>
      </w:r>
    </w:p>
    <w:p w14:paraId="1D90659D" w14:textId="77777777" w:rsidR="000E1776" w:rsidRPr="00715664" w:rsidRDefault="000E1776" w:rsidP="000E1776">
      <w:pPr>
        <w:spacing w:line="259" w:lineRule="auto"/>
        <w:contextualSpacing/>
        <w:jc w:val="both"/>
        <w:rPr>
          <w:rFonts w:ascii="Museo Sans 300" w:hAnsi="Museo Sans 300" w:cstheme="minorHAnsi"/>
          <w:i/>
          <w:noProof/>
          <w:color w:val="333B8E"/>
          <w:sz w:val="18"/>
          <w:szCs w:val="18"/>
        </w:rPr>
      </w:pPr>
    </w:p>
    <w:p w14:paraId="3164C670" w14:textId="3F860776" w:rsidR="00672103" w:rsidRPr="008B66E1" w:rsidRDefault="001D258C" w:rsidP="00397371">
      <w:pPr>
        <w:spacing w:after="0" w:line="240" w:lineRule="auto"/>
        <w:jc w:val="both"/>
        <w:rPr>
          <w:rFonts w:ascii="Museo Sans 300" w:hAnsi="Museo Sans 300" w:cs="Arial"/>
          <w:b/>
          <w:bCs/>
          <w:noProof/>
          <w:color w:val="333B8E"/>
          <w:sz w:val="20"/>
          <w:szCs w:val="20"/>
        </w:rPr>
      </w:pPr>
      <w:r w:rsidRPr="008B66E1">
        <w:rPr>
          <w:rFonts w:ascii="Museo Sans 300" w:hAnsi="Museo Sans 300" w:cs="Arial"/>
          <w:b/>
          <w:bCs/>
          <w:noProof/>
          <w:color w:val="333B8E"/>
          <w:sz w:val="20"/>
          <w:szCs w:val="20"/>
        </w:rPr>
        <w:t>Contact</w:t>
      </w:r>
      <w:r w:rsidR="00672103" w:rsidRPr="008B66E1">
        <w:rPr>
          <w:rFonts w:ascii="Museo Sans 300" w:hAnsi="Museo Sans 300" w:cs="Arial"/>
          <w:b/>
          <w:bCs/>
          <w:noProof/>
          <w:color w:val="333B8E"/>
          <w:sz w:val="20"/>
          <w:szCs w:val="20"/>
        </w:rPr>
        <w:t>s</w:t>
      </w:r>
    </w:p>
    <w:p w14:paraId="11AD1B2F" w14:textId="6872E022" w:rsidR="00672103" w:rsidRDefault="007C3D50" w:rsidP="00A63383">
      <w:pPr>
        <w:spacing w:after="0" w:line="240" w:lineRule="auto"/>
        <w:jc w:val="both"/>
        <w:rPr>
          <w:rFonts w:ascii="Museo Sans 300" w:eastAsia="Calibri" w:hAnsi="Museo Sans 300" w:cs="Calibri"/>
          <w:bCs/>
          <w:iCs/>
          <w:color w:val="333B8E"/>
          <w:sz w:val="18"/>
          <w:szCs w:val="18"/>
        </w:rPr>
      </w:pPr>
      <w:hyperlink r:id="rId11" w:history="1">
        <w:r w:rsidR="00C325FF" w:rsidRPr="00715664">
          <w:rPr>
            <w:rStyle w:val="Lienhypertexte"/>
            <w:rFonts w:ascii="Museo Sans 300" w:hAnsi="Museo Sans 300"/>
            <w:color w:val="333B8E"/>
            <w:sz w:val="18"/>
            <w:szCs w:val="18"/>
          </w:rPr>
          <w:t>Villa Beausoleil</w:t>
        </w:r>
      </w:hyperlink>
      <w:r w:rsidR="00D97D8B" w:rsidRPr="00D97D8B">
        <w:rPr>
          <w:rStyle w:val="Lienhypertexte"/>
          <w:rFonts w:ascii="Museo Sans 300" w:hAnsi="Museo Sans 300"/>
          <w:color w:val="333B8E"/>
          <w:sz w:val="18"/>
          <w:szCs w:val="18"/>
          <w:u w:val="none"/>
        </w:rPr>
        <w:t xml:space="preserve"> </w:t>
      </w:r>
      <w:r w:rsidR="00D97D8B" w:rsidRPr="00715664">
        <w:rPr>
          <w:rFonts w:ascii="Museo Sans 300" w:hAnsi="Museo Sans 300"/>
          <w:color w:val="333B8E"/>
          <w:sz w:val="18"/>
          <w:szCs w:val="18"/>
        </w:rPr>
        <w:t xml:space="preserve">– </w:t>
      </w:r>
      <w:hyperlink r:id="rId12" w:history="1">
        <w:r w:rsidR="00D97D8B" w:rsidRPr="00715664">
          <w:rPr>
            <w:rStyle w:val="Lienhypertexte"/>
            <w:rFonts w:ascii="Museo Sans 300" w:hAnsi="Museo Sans 300"/>
            <w:color w:val="333B8E"/>
            <w:sz w:val="18"/>
            <w:szCs w:val="18"/>
          </w:rPr>
          <w:t>Steva</w:t>
        </w:r>
      </w:hyperlink>
      <w:r w:rsidR="00D97D8B" w:rsidRPr="00715664">
        <w:rPr>
          <w:rFonts w:ascii="Museo Sans 300" w:hAnsi="Museo Sans 300"/>
          <w:color w:val="333B8E"/>
          <w:sz w:val="18"/>
          <w:szCs w:val="18"/>
        </w:rPr>
        <w:t xml:space="preserve"> </w:t>
      </w:r>
      <w:r w:rsidR="00A63383" w:rsidRPr="00715664">
        <w:rPr>
          <w:rStyle w:val="Lienhypertexte"/>
          <w:rFonts w:ascii="Museo Sans 300" w:hAnsi="Museo Sans 300"/>
          <w:color w:val="333B8E"/>
          <w:sz w:val="18"/>
          <w:szCs w:val="18"/>
          <w:u w:val="none"/>
        </w:rPr>
        <w:t xml:space="preserve">/ </w:t>
      </w:r>
      <w:r w:rsidR="00A63383" w:rsidRPr="00715664">
        <w:rPr>
          <w:rFonts w:ascii="Museo Sans 300" w:eastAsia="Calibri" w:hAnsi="Museo Sans 300" w:cs="Calibri"/>
          <w:bCs/>
          <w:iCs/>
          <w:color w:val="333B8E"/>
          <w:sz w:val="18"/>
          <w:szCs w:val="18"/>
        </w:rPr>
        <w:t xml:space="preserve">Martin Lacroix – </w:t>
      </w:r>
      <w:hyperlink r:id="rId13" w:history="1">
        <w:r w:rsidR="00A63383" w:rsidRPr="00715664">
          <w:rPr>
            <w:rStyle w:val="Lienhypertexte"/>
            <w:rFonts w:ascii="Museo Sans 300" w:eastAsia="Calibri" w:hAnsi="Museo Sans 300" w:cs="Calibri"/>
            <w:bCs/>
            <w:iCs/>
            <w:color w:val="333B8E"/>
            <w:sz w:val="18"/>
            <w:szCs w:val="18"/>
          </w:rPr>
          <w:t>martin.lacroix@groupesteva.com</w:t>
        </w:r>
      </w:hyperlink>
      <w:r w:rsidR="00A63383" w:rsidRPr="00715664">
        <w:rPr>
          <w:rFonts w:ascii="Museo Sans 300" w:eastAsia="Calibri" w:hAnsi="Museo Sans 300" w:cs="Calibri"/>
          <w:bCs/>
          <w:iCs/>
          <w:color w:val="333B8E"/>
          <w:sz w:val="18"/>
          <w:szCs w:val="18"/>
        </w:rPr>
        <w:t xml:space="preserve"> – 06 50 15 63 17</w:t>
      </w:r>
    </w:p>
    <w:p w14:paraId="5AD18914" w14:textId="56030027" w:rsidR="006D0B93" w:rsidRPr="00EF50A3" w:rsidRDefault="007C3D50" w:rsidP="00A63383">
      <w:pPr>
        <w:spacing w:after="0" w:line="240" w:lineRule="auto"/>
        <w:jc w:val="both"/>
        <w:rPr>
          <w:rFonts w:ascii="Museo Sans 300" w:eastAsia="Calibri" w:hAnsi="Museo Sans 300" w:cs="Calibri"/>
          <w:bCs/>
          <w:iCs/>
          <w:color w:val="333B8E"/>
          <w:sz w:val="18"/>
          <w:szCs w:val="18"/>
          <w:u w:val="single"/>
        </w:rPr>
      </w:pPr>
      <w:hyperlink r:id="rId14" w:history="1">
        <w:r w:rsidR="006D0B93" w:rsidRPr="00715664">
          <w:rPr>
            <w:rStyle w:val="Lienhypertexte"/>
            <w:rFonts w:ascii="Museo Sans 300" w:eastAsia="Calibri" w:hAnsi="Museo Sans 300" w:cs="Calibri"/>
            <w:bCs/>
            <w:iCs/>
            <w:color w:val="333B8E"/>
            <w:sz w:val="18"/>
            <w:szCs w:val="18"/>
          </w:rPr>
          <w:t>Tom&amp;Josette</w:t>
        </w:r>
      </w:hyperlink>
      <w:r w:rsidR="006D0B93" w:rsidRPr="00715664">
        <w:rPr>
          <w:rFonts w:ascii="Museo Sans 300" w:eastAsia="Calibri" w:hAnsi="Museo Sans 300" w:cs="Calibri"/>
          <w:bCs/>
          <w:iCs/>
          <w:color w:val="333B8E"/>
          <w:sz w:val="18"/>
          <w:szCs w:val="18"/>
        </w:rPr>
        <w:t xml:space="preserve"> / </w:t>
      </w:r>
      <w:r w:rsidR="006D0B93" w:rsidRPr="009F6EFF">
        <w:rPr>
          <w:rFonts w:ascii="Museo Sans 300" w:eastAsia="Calibri" w:hAnsi="Museo Sans 300" w:cs="Calibri"/>
          <w:bCs/>
          <w:iCs/>
          <w:color w:val="333B8E"/>
          <w:sz w:val="18"/>
          <w:szCs w:val="18"/>
          <w:u w:val="single"/>
        </w:rPr>
        <w:t>grk@grk-ic.com</w:t>
      </w:r>
    </w:p>
    <w:sectPr w:rsidR="006D0B93" w:rsidRPr="00EF50A3" w:rsidSect="00397371">
      <w:headerReference w:type="default" r:id="rId15"/>
      <w:footerReference w:type="default" r:id="rId16"/>
      <w:type w:val="continuous"/>
      <w:pgSz w:w="11906" w:h="16838"/>
      <w:pgMar w:top="1701" w:right="1134" w:bottom="992" w:left="99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0A978" w14:textId="77777777" w:rsidR="000D54C8" w:rsidRDefault="000D54C8" w:rsidP="00DA4456">
      <w:pPr>
        <w:spacing w:after="0" w:line="240" w:lineRule="auto"/>
      </w:pPr>
      <w:r>
        <w:separator/>
      </w:r>
    </w:p>
  </w:endnote>
  <w:endnote w:type="continuationSeparator" w:id="0">
    <w:p w14:paraId="6EA43D4A" w14:textId="77777777" w:rsidR="000D54C8" w:rsidRDefault="000D54C8" w:rsidP="00DA4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useo 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 w:name="Proxima Nova">
    <w:altName w:val="Tahom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F528" w14:textId="77777777" w:rsidR="00442921" w:rsidRPr="00DB49CF" w:rsidRDefault="00442921" w:rsidP="00712799">
    <w:pPr>
      <w:pStyle w:val="Pieddepage"/>
      <w:jc w:val="center"/>
      <w:rPr>
        <w:rFonts w:ascii="Museo sans" w:hAnsi="Museo sans"/>
        <w:color w:val="333B8E"/>
        <w:sz w:val="16"/>
      </w:rPr>
    </w:pPr>
    <w:r w:rsidRPr="00DB49CF">
      <w:rPr>
        <w:rFonts w:ascii="Museo sans" w:hAnsi="Museo sans"/>
        <w:color w:val="333B8E"/>
        <w:sz w:val="16"/>
      </w:rPr>
      <w:t xml:space="preserve">Villa Beausoleil est une marque du groupe Steva – 13 rue de la Vanne 92120 Montrouge </w:t>
    </w:r>
  </w:p>
  <w:p w14:paraId="2DA0C883" w14:textId="5B9F5948" w:rsidR="00442921" w:rsidRPr="00DB49CF" w:rsidRDefault="007C3D50" w:rsidP="00712799">
    <w:pPr>
      <w:pStyle w:val="Pieddepage"/>
      <w:jc w:val="center"/>
      <w:rPr>
        <w:rFonts w:ascii="Museo sans" w:hAnsi="Museo sans"/>
        <w:color w:val="FFBA00"/>
        <w:sz w:val="16"/>
      </w:rPr>
    </w:pPr>
    <w:hyperlink r:id="rId1" w:history="1">
      <w:r w:rsidR="00442921" w:rsidRPr="00DB49CF">
        <w:rPr>
          <w:rStyle w:val="Lienhypertexte"/>
          <w:rFonts w:ascii="Museo sans" w:hAnsi="Museo sans"/>
          <w:color w:val="FFBA00"/>
          <w:sz w:val="16"/>
        </w:rPr>
        <w:t>www.villabeausoleil.com</w:t>
      </w:r>
    </w:hyperlink>
    <w:r w:rsidR="00442921" w:rsidRPr="00DB49CF">
      <w:rPr>
        <w:rFonts w:ascii="Museo sans" w:hAnsi="Museo sans"/>
        <w:color w:val="FFBA00"/>
        <w:sz w:val="16"/>
      </w:rPr>
      <w:t xml:space="preserve"> / </w:t>
    </w:r>
    <w:r w:rsidR="00991CF7" w:rsidRPr="00991CF7">
      <w:rPr>
        <w:rStyle w:val="Lienhypertexte"/>
        <w:rFonts w:ascii="Museo sans" w:hAnsi="Museo sans"/>
        <w:color w:val="FFBA00"/>
        <w:sz w:val="16"/>
      </w:rPr>
      <w:t>www.tometjosette.fr</w:t>
    </w:r>
  </w:p>
  <w:p w14:paraId="0C392049" w14:textId="77777777" w:rsidR="00442921" w:rsidRPr="004F068D" w:rsidRDefault="00442921">
    <w:pPr>
      <w:pStyle w:val="Pieddepage"/>
      <w:rPr>
        <w:rFonts w:ascii="Museo sans" w:hAnsi="Museo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C8801" w14:textId="77777777" w:rsidR="000D54C8" w:rsidRDefault="000D54C8" w:rsidP="00DA4456">
      <w:pPr>
        <w:spacing w:after="0" w:line="240" w:lineRule="auto"/>
      </w:pPr>
      <w:r>
        <w:separator/>
      </w:r>
    </w:p>
  </w:footnote>
  <w:footnote w:type="continuationSeparator" w:id="0">
    <w:p w14:paraId="276E4BAD" w14:textId="77777777" w:rsidR="000D54C8" w:rsidRDefault="000D54C8" w:rsidP="00DA4456">
      <w:pPr>
        <w:spacing w:after="0" w:line="240" w:lineRule="auto"/>
      </w:pPr>
      <w:r>
        <w:continuationSeparator/>
      </w:r>
    </w:p>
  </w:footnote>
  <w:footnote w:id="1">
    <w:p w14:paraId="78F2069D" w14:textId="24C194A1" w:rsidR="00A57C3C" w:rsidRPr="00A57C3C" w:rsidRDefault="00A57C3C">
      <w:pPr>
        <w:pStyle w:val="Notedebasdepage"/>
        <w:rPr>
          <w:color w:val="333B8E"/>
          <w:sz w:val="14"/>
          <w:szCs w:val="14"/>
        </w:rPr>
      </w:pPr>
      <w:r w:rsidRPr="00A57C3C">
        <w:rPr>
          <w:rStyle w:val="Appelnotedebasdep"/>
          <w:color w:val="333B8E"/>
          <w:sz w:val="14"/>
          <w:szCs w:val="14"/>
        </w:rPr>
        <w:footnoteRef/>
      </w:r>
      <w:r w:rsidRPr="00A57C3C">
        <w:rPr>
          <w:color w:val="333B8E"/>
          <w:sz w:val="14"/>
          <w:szCs w:val="14"/>
        </w:rPr>
        <w:t xml:space="preserve"> FGG 2017.</w:t>
      </w:r>
    </w:p>
  </w:footnote>
  <w:footnote w:id="2">
    <w:p w14:paraId="500D348A" w14:textId="316FA899" w:rsidR="00A57C3C" w:rsidRPr="00A57C3C" w:rsidRDefault="00A57C3C">
      <w:pPr>
        <w:pStyle w:val="Notedebasdepage"/>
        <w:rPr>
          <w:color w:val="333B8E"/>
          <w:sz w:val="14"/>
          <w:szCs w:val="14"/>
        </w:rPr>
      </w:pPr>
      <w:r w:rsidRPr="00A57C3C">
        <w:rPr>
          <w:rStyle w:val="Appelnotedebasdep"/>
          <w:color w:val="333B8E"/>
          <w:sz w:val="14"/>
          <w:szCs w:val="14"/>
        </w:rPr>
        <w:footnoteRef/>
      </w:r>
      <w:r w:rsidRPr="00A57C3C">
        <w:rPr>
          <w:color w:val="333B8E"/>
          <w:sz w:val="14"/>
          <w:szCs w:val="14"/>
        </w:rPr>
        <w:t xml:space="preserve"> Baromètre EY, 2019.</w:t>
      </w:r>
    </w:p>
  </w:footnote>
  <w:footnote w:id="3">
    <w:p w14:paraId="2CD6B871" w14:textId="446E8444" w:rsidR="00A57C3C" w:rsidRDefault="00A57C3C">
      <w:pPr>
        <w:pStyle w:val="Notedebasdepage"/>
        <w:rPr>
          <w:color w:val="333B8E"/>
          <w:sz w:val="14"/>
          <w:szCs w:val="14"/>
        </w:rPr>
      </w:pPr>
      <w:r w:rsidRPr="00A57C3C">
        <w:rPr>
          <w:rStyle w:val="Appelnotedebasdep"/>
          <w:color w:val="333B8E"/>
          <w:sz w:val="14"/>
          <w:szCs w:val="14"/>
        </w:rPr>
        <w:footnoteRef/>
      </w:r>
      <w:r w:rsidRPr="00A57C3C">
        <w:rPr>
          <w:color w:val="333B8E"/>
          <w:sz w:val="14"/>
          <w:szCs w:val="14"/>
        </w:rPr>
        <w:t xml:space="preserve"> Site des professionnels de la Petite Enfance, 2019.</w:t>
      </w:r>
    </w:p>
    <w:p w14:paraId="2E8331A8" w14:textId="77777777" w:rsidR="00A57C3C" w:rsidRPr="00A57C3C" w:rsidRDefault="00A57C3C">
      <w:pPr>
        <w:pStyle w:val="Notedebasdepage"/>
        <w:rPr>
          <w:color w:val="333B8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9F0D" w14:textId="2E3DDA28" w:rsidR="00442921" w:rsidRDefault="00E0128F">
    <w:pPr>
      <w:pStyle w:val="En-tte"/>
      <w:rPr>
        <w:noProof/>
        <w:lang w:eastAsia="fr-FR"/>
      </w:rPr>
    </w:pPr>
    <w:r>
      <w:rPr>
        <w:noProof/>
      </w:rPr>
      <w:drawing>
        <wp:anchor distT="0" distB="0" distL="114300" distR="114300" simplePos="0" relativeHeight="251656192" behindDoc="1" locked="0" layoutInCell="1" allowOverlap="1" wp14:anchorId="6D289F9E" wp14:editId="64E13701">
          <wp:simplePos x="0" y="0"/>
          <wp:positionH relativeFrom="column">
            <wp:posOffset>-1270</wp:posOffset>
          </wp:positionH>
          <wp:positionV relativeFrom="paragraph">
            <wp:posOffset>-107315</wp:posOffset>
          </wp:positionV>
          <wp:extent cx="1555750" cy="620395"/>
          <wp:effectExtent l="0" t="0" r="0" b="0"/>
          <wp:wrapTight wrapText="bothSides">
            <wp:wrapPolygon edited="0">
              <wp:start x="0" y="0"/>
              <wp:lineTo x="0" y="21224"/>
              <wp:lineTo x="21424" y="21224"/>
              <wp:lineTo x="21424" y="0"/>
              <wp:lineTo x="0" y="0"/>
            </wp:wrapPolygon>
          </wp:wrapTight>
          <wp:docPr id="1884590432" name="Image 188459043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10;&#10;Description générée automatiquement"/>
                  <pic:cNvPicPr>
                    <a:picLocks noChangeAspect="1" noChangeArrowheads="1"/>
                  </pic:cNvPicPr>
                </pic:nvPicPr>
                <pic:blipFill rotWithShape="1">
                  <a:blip r:embed="rId1">
                    <a:extLst>
                      <a:ext uri="{28A0092B-C50C-407E-A947-70E740481C1C}">
                        <a14:useLocalDpi xmlns:a14="http://schemas.microsoft.com/office/drawing/2010/main" val="0"/>
                      </a:ext>
                    </a:extLst>
                  </a:blip>
                  <a:srcRect l="8411"/>
                  <a:stretch/>
                </pic:blipFill>
                <pic:spPr bwMode="auto">
                  <a:xfrm>
                    <a:off x="0" y="0"/>
                    <a:ext cx="1555750"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6AEF0AB" wp14:editId="0CC27B51">
          <wp:simplePos x="0" y="0"/>
          <wp:positionH relativeFrom="column">
            <wp:posOffset>4813935</wp:posOffset>
          </wp:positionH>
          <wp:positionV relativeFrom="paragraph">
            <wp:posOffset>-62230</wp:posOffset>
          </wp:positionV>
          <wp:extent cx="1391920" cy="493395"/>
          <wp:effectExtent l="0" t="0" r="0" b="0"/>
          <wp:wrapSquare wrapText="bothSides"/>
          <wp:docPr id="997800321" name="Image 997800321" descr="Une image contenant Graphique, logo, graphis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05901" name="Image 1" descr="Une image contenant Graphique, logo, graphisme, symbol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92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3120" behindDoc="0" locked="0" layoutInCell="1" allowOverlap="1" wp14:anchorId="081DB43C" wp14:editId="2F082098">
          <wp:simplePos x="0" y="0"/>
          <wp:positionH relativeFrom="margin">
            <wp:posOffset>1878965</wp:posOffset>
          </wp:positionH>
          <wp:positionV relativeFrom="margin">
            <wp:posOffset>-873125</wp:posOffset>
          </wp:positionV>
          <wp:extent cx="1412875" cy="853440"/>
          <wp:effectExtent l="0" t="0" r="0" b="0"/>
          <wp:wrapSquare wrapText="bothSides"/>
          <wp:docPr id="772856950" name="Image 772856950" descr="Logo VBS RSS_Plan de trav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BS RSS_Plan de travail 1.png"/>
                  <pic:cNvPicPr/>
                </pic:nvPicPr>
                <pic:blipFill>
                  <a:blip r:embed="rId3"/>
                  <a:srcRect l="15952" r="14976" b="28793"/>
                  <a:stretch>
                    <a:fillRect/>
                  </a:stretch>
                </pic:blipFill>
                <pic:spPr>
                  <a:xfrm>
                    <a:off x="0" y="0"/>
                    <a:ext cx="1412875" cy="853440"/>
                  </a:xfrm>
                  <a:prstGeom prst="rect">
                    <a:avLst/>
                  </a:prstGeom>
                </pic:spPr>
              </pic:pic>
            </a:graphicData>
          </a:graphic>
        </wp:anchor>
      </w:drawing>
    </w:r>
    <w:r>
      <w:rPr>
        <w:noProof/>
      </w:rPr>
      <w:drawing>
        <wp:anchor distT="0" distB="0" distL="114300" distR="114300" simplePos="0" relativeHeight="251659264" behindDoc="0" locked="0" layoutInCell="1" allowOverlap="1" wp14:anchorId="4B5B207E" wp14:editId="65D7396A">
          <wp:simplePos x="0" y="0"/>
          <wp:positionH relativeFrom="column">
            <wp:posOffset>3616325</wp:posOffset>
          </wp:positionH>
          <wp:positionV relativeFrom="paragraph">
            <wp:posOffset>-250190</wp:posOffset>
          </wp:positionV>
          <wp:extent cx="871220" cy="871220"/>
          <wp:effectExtent l="0" t="0" r="0" b="0"/>
          <wp:wrapSquare wrapText="bothSides"/>
          <wp:docPr id="1856484082" name="Image 1856484082"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logo&#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68DFE" w14:textId="0FDC7F0C" w:rsidR="00442921" w:rsidRDefault="00442921">
    <w:pPr>
      <w:pStyle w:val="En-tte"/>
    </w:pPr>
  </w:p>
  <w:p w14:paraId="5461FBB3" w14:textId="77777777" w:rsidR="00442921" w:rsidRDefault="004429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FAB"/>
    <w:multiLevelType w:val="hybridMultilevel"/>
    <w:tmpl w:val="0B1A4C28"/>
    <w:lvl w:ilvl="0" w:tplc="8430AE08">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909BC"/>
    <w:multiLevelType w:val="hybridMultilevel"/>
    <w:tmpl w:val="E4CC16F4"/>
    <w:lvl w:ilvl="0" w:tplc="2DBE3998">
      <w:start w:val="1"/>
      <w:numFmt w:val="bullet"/>
      <w:lvlText w:val=""/>
      <w:lvlJc w:val="left"/>
      <w:pPr>
        <w:ind w:left="720" w:hanging="360"/>
      </w:pPr>
      <w:rPr>
        <w:rFonts w:ascii="Symbol" w:hAnsi="Symbol" w:hint="default"/>
        <w:color w:val="2C47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16092"/>
    <w:multiLevelType w:val="hybridMultilevel"/>
    <w:tmpl w:val="34BA1E50"/>
    <w:lvl w:ilvl="0" w:tplc="33687CEE">
      <w:numFmt w:val="bullet"/>
      <w:lvlText w:val="-"/>
      <w:lvlJc w:val="left"/>
      <w:pPr>
        <w:ind w:left="720" w:hanging="360"/>
      </w:pPr>
      <w:rPr>
        <w:rFonts w:ascii="Source Sans Pro" w:eastAsia="Times New Roman" w:hAnsi="Source Sans Pro"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11F68"/>
    <w:multiLevelType w:val="hybridMultilevel"/>
    <w:tmpl w:val="B1F81C0C"/>
    <w:lvl w:ilvl="0" w:tplc="A83A59C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1616BC"/>
    <w:multiLevelType w:val="hybridMultilevel"/>
    <w:tmpl w:val="BC5A38E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EB84DDD"/>
    <w:multiLevelType w:val="hybridMultilevel"/>
    <w:tmpl w:val="A87ABDD8"/>
    <w:lvl w:ilvl="0" w:tplc="040C0005">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165E4260"/>
    <w:multiLevelType w:val="hybridMultilevel"/>
    <w:tmpl w:val="638EB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2C5021"/>
    <w:multiLevelType w:val="hybridMultilevel"/>
    <w:tmpl w:val="AB624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EC2DBB"/>
    <w:multiLevelType w:val="hybridMultilevel"/>
    <w:tmpl w:val="3AA660D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2AB354B9"/>
    <w:multiLevelType w:val="hybridMultilevel"/>
    <w:tmpl w:val="17BE2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024D8E"/>
    <w:multiLevelType w:val="hybridMultilevel"/>
    <w:tmpl w:val="26D4006E"/>
    <w:lvl w:ilvl="0" w:tplc="9FA6194E">
      <w:start w:val="7"/>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5D273E"/>
    <w:multiLevelType w:val="hybridMultilevel"/>
    <w:tmpl w:val="C4EE5974"/>
    <w:lvl w:ilvl="0" w:tplc="1D7C5FDA">
      <w:numFmt w:val="bullet"/>
      <w:lvlText w:val="-"/>
      <w:lvlJc w:val="left"/>
      <w:pPr>
        <w:ind w:left="720" w:hanging="360"/>
      </w:pPr>
      <w:rPr>
        <w:rFonts w:ascii="Gill Sans MT" w:eastAsiaTheme="minorHAnsi" w:hAnsi="Gill Sans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E60BDE"/>
    <w:multiLevelType w:val="multilevel"/>
    <w:tmpl w:val="F1DC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E7769E"/>
    <w:multiLevelType w:val="hybridMultilevel"/>
    <w:tmpl w:val="B5680C7A"/>
    <w:lvl w:ilvl="0" w:tplc="040C0005">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4FF65620"/>
    <w:multiLevelType w:val="multilevel"/>
    <w:tmpl w:val="B2BC67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2F71D0B"/>
    <w:multiLevelType w:val="hybridMultilevel"/>
    <w:tmpl w:val="A26483AE"/>
    <w:lvl w:ilvl="0" w:tplc="A2B0C3FA">
      <w:start w:val="1"/>
      <w:numFmt w:val="bullet"/>
      <w:lvlText w:val=""/>
      <w:lvlJc w:val="left"/>
      <w:pPr>
        <w:ind w:left="720" w:hanging="360"/>
      </w:pPr>
      <w:rPr>
        <w:rFonts w:ascii="Symbol" w:hAnsi="Symbol"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D257AF"/>
    <w:multiLevelType w:val="hybridMultilevel"/>
    <w:tmpl w:val="939AFB24"/>
    <w:lvl w:ilvl="0" w:tplc="38AA28F2">
      <w:start w:val="1"/>
      <w:numFmt w:val="bullet"/>
      <w:lvlText w:val=""/>
      <w:lvlJc w:val="left"/>
      <w:pPr>
        <w:ind w:left="1068" w:hanging="360"/>
      </w:pPr>
      <w:rPr>
        <w:rFonts w:ascii="Symbol" w:hAnsi="Symbol" w:hint="default"/>
        <w:color w:val="F1A70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61C62430"/>
    <w:multiLevelType w:val="hybridMultilevel"/>
    <w:tmpl w:val="A0C67CE6"/>
    <w:lvl w:ilvl="0" w:tplc="401247FA">
      <w:numFmt w:val="bullet"/>
      <w:lvlText w:val="-"/>
      <w:lvlJc w:val="left"/>
      <w:pPr>
        <w:ind w:left="720" w:hanging="360"/>
      </w:pPr>
      <w:rPr>
        <w:rFonts w:ascii="Museo sans" w:eastAsiaTheme="minorHAnsi" w:hAnsi="Museo sans" w:cstheme="minorHAns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222B2D"/>
    <w:multiLevelType w:val="hybridMultilevel"/>
    <w:tmpl w:val="98B4D9D2"/>
    <w:lvl w:ilvl="0" w:tplc="BFA21DE8">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DB76DB"/>
    <w:multiLevelType w:val="hybridMultilevel"/>
    <w:tmpl w:val="9F0AC77A"/>
    <w:lvl w:ilvl="0" w:tplc="11261B4C">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2989315">
    <w:abstractNumId w:val="9"/>
  </w:num>
  <w:num w:numId="2" w16cid:durableId="2911428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255805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9895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9195226">
    <w:abstractNumId w:val="10"/>
  </w:num>
  <w:num w:numId="6" w16cid:durableId="74058067">
    <w:abstractNumId w:val="3"/>
  </w:num>
  <w:num w:numId="7" w16cid:durableId="1235699314">
    <w:abstractNumId w:val="11"/>
  </w:num>
  <w:num w:numId="8" w16cid:durableId="1268854773">
    <w:abstractNumId w:val="2"/>
  </w:num>
  <w:num w:numId="9" w16cid:durableId="80551388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0505696">
    <w:abstractNumId w:val="12"/>
  </w:num>
  <w:num w:numId="11" w16cid:durableId="621037806">
    <w:abstractNumId w:val="1"/>
  </w:num>
  <w:num w:numId="12" w16cid:durableId="833183478">
    <w:abstractNumId w:val="15"/>
  </w:num>
  <w:num w:numId="13" w16cid:durableId="1076897219">
    <w:abstractNumId w:val="16"/>
  </w:num>
  <w:num w:numId="14" w16cid:durableId="285282619">
    <w:abstractNumId w:val="7"/>
  </w:num>
  <w:num w:numId="15" w16cid:durableId="1037005383">
    <w:abstractNumId w:val="8"/>
  </w:num>
  <w:num w:numId="16" w16cid:durableId="1198474055">
    <w:abstractNumId w:val="6"/>
  </w:num>
  <w:num w:numId="17" w16cid:durableId="11301103">
    <w:abstractNumId w:val="18"/>
  </w:num>
  <w:num w:numId="18" w16cid:durableId="1621260354">
    <w:abstractNumId w:val="0"/>
  </w:num>
  <w:num w:numId="19" w16cid:durableId="1623459329">
    <w:abstractNumId w:val="19"/>
  </w:num>
  <w:num w:numId="20" w16cid:durableId="8766996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10593">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34E2A"/>
    <w:rsid w:val="00000E2A"/>
    <w:rsid w:val="00001969"/>
    <w:rsid w:val="000045F4"/>
    <w:rsid w:val="000057DB"/>
    <w:rsid w:val="00011A80"/>
    <w:rsid w:val="00016833"/>
    <w:rsid w:val="00016D72"/>
    <w:rsid w:val="000272C6"/>
    <w:rsid w:val="00027D54"/>
    <w:rsid w:val="000308B9"/>
    <w:rsid w:val="00033D5D"/>
    <w:rsid w:val="00041C72"/>
    <w:rsid w:val="00046583"/>
    <w:rsid w:val="00047EA3"/>
    <w:rsid w:val="00053012"/>
    <w:rsid w:val="00053A0B"/>
    <w:rsid w:val="00060423"/>
    <w:rsid w:val="000614B3"/>
    <w:rsid w:val="00062754"/>
    <w:rsid w:val="000700A7"/>
    <w:rsid w:val="00070BCC"/>
    <w:rsid w:val="00084273"/>
    <w:rsid w:val="0008565A"/>
    <w:rsid w:val="00092B4C"/>
    <w:rsid w:val="000A18B0"/>
    <w:rsid w:val="000A2D8C"/>
    <w:rsid w:val="000A55FA"/>
    <w:rsid w:val="000A764B"/>
    <w:rsid w:val="000B16C5"/>
    <w:rsid w:val="000B371F"/>
    <w:rsid w:val="000B3B27"/>
    <w:rsid w:val="000B6C69"/>
    <w:rsid w:val="000D54C8"/>
    <w:rsid w:val="000E0ABC"/>
    <w:rsid w:val="000E1776"/>
    <w:rsid w:val="000F5F5D"/>
    <w:rsid w:val="001050D1"/>
    <w:rsid w:val="00107F5E"/>
    <w:rsid w:val="00114DAC"/>
    <w:rsid w:val="001216B3"/>
    <w:rsid w:val="0012628B"/>
    <w:rsid w:val="00126870"/>
    <w:rsid w:val="00146F12"/>
    <w:rsid w:val="001509F3"/>
    <w:rsid w:val="0015198F"/>
    <w:rsid w:val="00157CA6"/>
    <w:rsid w:val="001624B9"/>
    <w:rsid w:val="0017198E"/>
    <w:rsid w:val="00171CE8"/>
    <w:rsid w:val="00172FED"/>
    <w:rsid w:val="00181D3B"/>
    <w:rsid w:val="00186DB3"/>
    <w:rsid w:val="00197330"/>
    <w:rsid w:val="001A3D79"/>
    <w:rsid w:val="001A4D28"/>
    <w:rsid w:val="001B05AC"/>
    <w:rsid w:val="001B0CCE"/>
    <w:rsid w:val="001B7BFC"/>
    <w:rsid w:val="001C0371"/>
    <w:rsid w:val="001C748C"/>
    <w:rsid w:val="001D258C"/>
    <w:rsid w:val="001D70BB"/>
    <w:rsid w:val="001E1486"/>
    <w:rsid w:val="001E1AEB"/>
    <w:rsid w:val="001E1D9C"/>
    <w:rsid w:val="001E4763"/>
    <w:rsid w:val="001E7968"/>
    <w:rsid w:val="001E7B7A"/>
    <w:rsid w:val="001F30CC"/>
    <w:rsid w:val="0022082A"/>
    <w:rsid w:val="00221CFA"/>
    <w:rsid w:val="002230EE"/>
    <w:rsid w:val="002437A8"/>
    <w:rsid w:val="00253A22"/>
    <w:rsid w:val="00255034"/>
    <w:rsid w:val="00257DDC"/>
    <w:rsid w:val="00274EF7"/>
    <w:rsid w:val="00276459"/>
    <w:rsid w:val="00282854"/>
    <w:rsid w:val="002870E8"/>
    <w:rsid w:val="00293401"/>
    <w:rsid w:val="00296001"/>
    <w:rsid w:val="002A5149"/>
    <w:rsid w:val="002A5E20"/>
    <w:rsid w:val="002B173A"/>
    <w:rsid w:val="002B4416"/>
    <w:rsid w:val="002B481E"/>
    <w:rsid w:val="002B5E0D"/>
    <w:rsid w:val="002C3D24"/>
    <w:rsid w:val="002C493A"/>
    <w:rsid w:val="002C6427"/>
    <w:rsid w:val="002C72F8"/>
    <w:rsid w:val="002D1C16"/>
    <w:rsid w:val="002D6325"/>
    <w:rsid w:val="002E3CD5"/>
    <w:rsid w:val="002E3F2B"/>
    <w:rsid w:val="002F123D"/>
    <w:rsid w:val="002F45DA"/>
    <w:rsid w:val="002F6F34"/>
    <w:rsid w:val="00314F6F"/>
    <w:rsid w:val="00322A49"/>
    <w:rsid w:val="00331B6E"/>
    <w:rsid w:val="0033208B"/>
    <w:rsid w:val="00344599"/>
    <w:rsid w:val="003465E6"/>
    <w:rsid w:val="00351918"/>
    <w:rsid w:val="00363C3B"/>
    <w:rsid w:val="00364569"/>
    <w:rsid w:val="00366F7E"/>
    <w:rsid w:val="00372356"/>
    <w:rsid w:val="0037645E"/>
    <w:rsid w:val="00381E54"/>
    <w:rsid w:val="0039252E"/>
    <w:rsid w:val="00395688"/>
    <w:rsid w:val="0039601A"/>
    <w:rsid w:val="00397371"/>
    <w:rsid w:val="003B32B7"/>
    <w:rsid w:val="003B522E"/>
    <w:rsid w:val="003B67CC"/>
    <w:rsid w:val="003C5232"/>
    <w:rsid w:val="003D3E7B"/>
    <w:rsid w:val="003D4542"/>
    <w:rsid w:val="003E36BE"/>
    <w:rsid w:val="003E3F4C"/>
    <w:rsid w:val="003F1EE1"/>
    <w:rsid w:val="003F23C0"/>
    <w:rsid w:val="003F6876"/>
    <w:rsid w:val="00400B16"/>
    <w:rsid w:val="00401F02"/>
    <w:rsid w:val="00407A41"/>
    <w:rsid w:val="0041711B"/>
    <w:rsid w:val="004173C4"/>
    <w:rsid w:val="00420719"/>
    <w:rsid w:val="0042216A"/>
    <w:rsid w:val="0043082E"/>
    <w:rsid w:val="00442479"/>
    <w:rsid w:val="00442921"/>
    <w:rsid w:val="0045059C"/>
    <w:rsid w:val="00454B46"/>
    <w:rsid w:val="004609A6"/>
    <w:rsid w:val="0046260B"/>
    <w:rsid w:val="004628B6"/>
    <w:rsid w:val="00464CBD"/>
    <w:rsid w:val="004656A3"/>
    <w:rsid w:val="004662B5"/>
    <w:rsid w:val="0047210F"/>
    <w:rsid w:val="00475DB1"/>
    <w:rsid w:val="004761B3"/>
    <w:rsid w:val="00484065"/>
    <w:rsid w:val="00492706"/>
    <w:rsid w:val="00496548"/>
    <w:rsid w:val="004B2378"/>
    <w:rsid w:val="004C360A"/>
    <w:rsid w:val="004C65F9"/>
    <w:rsid w:val="004D6398"/>
    <w:rsid w:val="004D6C69"/>
    <w:rsid w:val="004E024D"/>
    <w:rsid w:val="004E6202"/>
    <w:rsid w:val="004F068D"/>
    <w:rsid w:val="004F121B"/>
    <w:rsid w:val="004F242B"/>
    <w:rsid w:val="004F4375"/>
    <w:rsid w:val="004F7C15"/>
    <w:rsid w:val="00500350"/>
    <w:rsid w:val="0050297F"/>
    <w:rsid w:val="00507828"/>
    <w:rsid w:val="0051040F"/>
    <w:rsid w:val="0052425D"/>
    <w:rsid w:val="00540403"/>
    <w:rsid w:val="005418BB"/>
    <w:rsid w:val="00551AC9"/>
    <w:rsid w:val="00554C8B"/>
    <w:rsid w:val="00555DEB"/>
    <w:rsid w:val="00563175"/>
    <w:rsid w:val="00564D5D"/>
    <w:rsid w:val="00571037"/>
    <w:rsid w:val="00571F59"/>
    <w:rsid w:val="00573D95"/>
    <w:rsid w:val="00584B16"/>
    <w:rsid w:val="00592FB8"/>
    <w:rsid w:val="005941C1"/>
    <w:rsid w:val="00596AED"/>
    <w:rsid w:val="005A178E"/>
    <w:rsid w:val="005B7D07"/>
    <w:rsid w:val="005C25AF"/>
    <w:rsid w:val="005C616F"/>
    <w:rsid w:val="005C7142"/>
    <w:rsid w:val="005C794D"/>
    <w:rsid w:val="005D01A7"/>
    <w:rsid w:val="005E3D87"/>
    <w:rsid w:val="005E3F7F"/>
    <w:rsid w:val="005F117B"/>
    <w:rsid w:val="006110BD"/>
    <w:rsid w:val="00615263"/>
    <w:rsid w:val="00616783"/>
    <w:rsid w:val="00617558"/>
    <w:rsid w:val="0062035D"/>
    <w:rsid w:val="00623671"/>
    <w:rsid w:val="00623925"/>
    <w:rsid w:val="00623E86"/>
    <w:rsid w:val="0062650F"/>
    <w:rsid w:val="00630015"/>
    <w:rsid w:val="00633361"/>
    <w:rsid w:val="006353A1"/>
    <w:rsid w:val="006414CF"/>
    <w:rsid w:val="00642F44"/>
    <w:rsid w:val="0064471C"/>
    <w:rsid w:val="00651341"/>
    <w:rsid w:val="0065420F"/>
    <w:rsid w:val="006554CE"/>
    <w:rsid w:val="006619AC"/>
    <w:rsid w:val="00664644"/>
    <w:rsid w:val="00672103"/>
    <w:rsid w:val="006774A4"/>
    <w:rsid w:val="00687623"/>
    <w:rsid w:val="006A6E66"/>
    <w:rsid w:val="006A7E8A"/>
    <w:rsid w:val="006B0F32"/>
    <w:rsid w:val="006B31E8"/>
    <w:rsid w:val="006B7B43"/>
    <w:rsid w:val="006D0B93"/>
    <w:rsid w:val="006D5BB9"/>
    <w:rsid w:val="006F033D"/>
    <w:rsid w:val="007048DA"/>
    <w:rsid w:val="00704B27"/>
    <w:rsid w:val="0070770F"/>
    <w:rsid w:val="00711485"/>
    <w:rsid w:val="00712501"/>
    <w:rsid w:val="00712799"/>
    <w:rsid w:val="00715664"/>
    <w:rsid w:val="00720D63"/>
    <w:rsid w:val="00722BDC"/>
    <w:rsid w:val="0072461D"/>
    <w:rsid w:val="00724F5E"/>
    <w:rsid w:val="00744261"/>
    <w:rsid w:val="00744538"/>
    <w:rsid w:val="007461E6"/>
    <w:rsid w:val="007533FB"/>
    <w:rsid w:val="007552BE"/>
    <w:rsid w:val="00756615"/>
    <w:rsid w:val="00763159"/>
    <w:rsid w:val="00764594"/>
    <w:rsid w:val="00764737"/>
    <w:rsid w:val="007719CC"/>
    <w:rsid w:val="00777889"/>
    <w:rsid w:val="00781245"/>
    <w:rsid w:val="00782404"/>
    <w:rsid w:val="00784604"/>
    <w:rsid w:val="00790A6D"/>
    <w:rsid w:val="00792BBA"/>
    <w:rsid w:val="00794AFC"/>
    <w:rsid w:val="007A244A"/>
    <w:rsid w:val="007B78B3"/>
    <w:rsid w:val="007C3D50"/>
    <w:rsid w:val="007C57A6"/>
    <w:rsid w:val="007C76B9"/>
    <w:rsid w:val="007C791B"/>
    <w:rsid w:val="007D37EB"/>
    <w:rsid w:val="007D7AAD"/>
    <w:rsid w:val="007E17E5"/>
    <w:rsid w:val="007E26C2"/>
    <w:rsid w:val="007E6842"/>
    <w:rsid w:val="007F1778"/>
    <w:rsid w:val="00803CBB"/>
    <w:rsid w:val="00804CDB"/>
    <w:rsid w:val="00805128"/>
    <w:rsid w:val="00805A2B"/>
    <w:rsid w:val="00811547"/>
    <w:rsid w:val="00813E41"/>
    <w:rsid w:val="008302E9"/>
    <w:rsid w:val="0083467D"/>
    <w:rsid w:val="008361B5"/>
    <w:rsid w:val="0084013E"/>
    <w:rsid w:val="00841548"/>
    <w:rsid w:val="00841CD2"/>
    <w:rsid w:val="008440AA"/>
    <w:rsid w:val="00854245"/>
    <w:rsid w:val="00857057"/>
    <w:rsid w:val="00871067"/>
    <w:rsid w:val="00871C3C"/>
    <w:rsid w:val="00875754"/>
    <w:rsid w:val="00876351"/>
    <w:rsid w:val="008767DC"/>
    <w:rsid w:val="00884237"/>
    <w:rsid w:val="00884492"/>
    <w:rsid w:val="00885657"/>
    <w:rsid w:val="00886AA3"/>
    <w:rsid w:val="00890D5D"/>
    <w:rsid w:val="00892265"/>
    <w:rsid w:val="00893B06"/>
    <w:rsid w:val="008959A9"/>
    <w:rsid w:val="008B66E1"/>
    <w:rsid w:val="008C2911"/>
    <w:rsid w:val="008D1323"/>
    <w:rsid w:val="008D3B34"/>
    <w:rsid w:val="008D51DD"/>
    <w:rsid w:val="008E63B7"/>
    <w:rsid w:val="008E6FEA"/>
    <w:rsid w:val="008E714C"/>
    <w:rsid w:val="008F2F6F"/>
    <w:rsid w:val="008F3C25"/>
    <w:rsid w:val="00913B87"/>
    <w:rsid w:val="009267E4"/>
    <w:rsid w:val="009302E4"/>
    <w:rsid w:val="0093118E"/>
    <w:rsid w:val="0093449B"/>
    <w:rsid w:val="00934CA1"/>
    <w:rsid w:val="00934E2A"/>
    <w:rsid w:val="009368C5"/>
    <w:rsid w:val="009368CD"/>
    <w:rsid w:val="00940722"/>
    <w:rsid w:val="009426D8"/>
    <w:rsid w:val="0094698B"/>
    <w:rsid w:val="00950FC8"/>
    <w:rsid w:val="009570AB"/>
    <w:rsid w:val="00966F40"/>
    <w:rsid w:val="009677F1"/>
    <w:rsid w:val="00967DAC"/>
    <w:rsid w:val="00971B7D"/>
    <w:rsid w:val="00975213"/>
    <w:rsid w:val="009804AD"/>
    <w:rsid w:val="00983B0F"/>
    <w:rsid w:val="00991CF7"/>
    <w:rsid w:val="009936AE"/>
    <w:rsid w:val="009974A7"/>
    <w:rsid w:val="009A0AD7"/>
    <w:rsid w:val="009A75A2"/>
    <w:rsid w:val="009B5A11"/>
    <w:rsid w:val="009B673C"/>
    <w:rsid w:val="009C0DA8"/>
    <w:rsid w:val="009C693C"/>
    <w:rsid w:val="009D1A20"/>
    <w:rsid w:val="009D1B30"/>
    <w:rsid w:val="009D1CA5"/>
    <w:rsid w:val="009D6E4F"/>
    <w:rsid w:val="009E0B20"/>
    <w:rsid w:val="009E2668"/>
    <w:rsid w:val="009E3C28"/>
    <w:rsid w:val="009E3E23"/>
    <w:rsid w:val="009E728D"/>
    <w:rsid w:val="009F3675"/>
    <w:rsid w:val="009F4472"/>
    <w:rsid w:val="009F6540"/>
    <w:rsid w:val="009F6EFF"/>
    <w:rsid w:val="00A02E1A"/>
    <w:rsid w:val="00A077F8"/>
    <w:rsid w:val="00A152BE"/>
    <w:rsid w:val="00A16960"/>
    <w:rsid w:val="00A25636"/>
    <w:rsid w:val="00A25A64"/>
    <w:rsid w:val="00A263F4"/>
    <w:rsid w:val="00A33CCB"/>
    <w:rsid w:val="00A357C0"/>
    <w:rsid w:val="00A3654A"/>
    <w:rsid w:val="00A40564"/>
    <w:rsid w:val="00A411F3"/>
    <w:rsid w:val="00A50F78"/>
    <w:rsid w:val="00A57C3C"/>
    <w:rsid w:val="00A63383"/>
    <w:rsid w:val="00A63983"/>
    <w:rsid w:val="00A64AD0"/>
    <w:rsid w:val="00A658F1"/>
    <w:rsid w:val="00A65B53"/>
    <w:rsid w:val="00A66B32"/>
    <w:rsid w:val="00A674B8"/>
    <w:rsid w:val="00A710E0"/>
    <w:rsid w:val="00A724CB"/>
    <w:rsid w:val="00A72544"/>
    <w:rsid w:val="00A82C40"/>
    <w:rsid w:val="00A850CA"/>
    <w:rsid w:val="00A92D46"/>
    <w:rsid w:val="00A93B5E"/>
    <w:rsid w:val="00AB2015"/>
    <w:rsid w:val="00AB3DDC"/>
    <w:rsid w:val="00AC104A"/>
    <w:rsid w:val="00AD1BCC"/>
    <w:rsid w:val="00AE724E"/>
    <w:rsid w:val="00AF0122"/>
    <w:rsid w:val="00AF3AC5"/>
    <w:rsid w:val="00AF6F92"/>
    <w:rsid w:val="00B14064"/>
    <w:rsid w:val="00B153E4"/>
    <w:rsid w:val="00B22068"/>
    <w:rsid w:val="00B443BF"/>
    <w:rsid w:val="00B521A8"/>
    <w:rsid w:val="00B54E0A"/>
    <w:rsid w:val="00B56291"/>
    <w:rsid w:val="00B623CE"/>
    <w:rsid w:val="00B65E53"/>
    <w:rsid w:val="00B73A5C"/>
    <w:rsid w:val="00B74F6D"/>
    <w:rsid w:val="00B76B2F"/>
    <w:rsid w:val="00B76B54"/>
    <w:rsid w:val="00B80397"/>
    <w:rsid w:val="00B85E53"/>
    <w:rsid w:val="00B92EDC"/>
    <w:rsid w:val="00B957E8"/>
    <w:rsid w:val="00B96696"/>
    <w:rsid w:val="00BB3BD8"/>
    <w:rsid w:val="00BB44A4"/>
    <w:rsid w:val="00BB67B5"/>
    <w:rsid w:val="00BC007D"/>
    <w:rsid w:val="00BD5CA7"/>
    <w:rsid w:val="00BE3292"/>
    <w:rsid w:val="00BE373F"/>
    <w:rsid w:val="00C007E2"/>
    <w:rsid w:val="00C01253"/>
    <w:rsid w:val="00C10EB5"/>
    <w:rsid w:val="00C11B8E"/>
    <w:rsid w:val="00C11C2A"/>
    <w:rsid w:val="00C15399"/>
    <w:rsid w:val="00C16B96"/>
    <w:rsid w:val="00C21C03"/>
    <w:rsid w:val="00C2516E"/>
    <w:rsid w:val="00C30F19"/>
    <w:rsid w:val="00C325FF"/>
    <w:rsid w:val="00C35B3B"/>
    <w:rsid w:val="00C56670"/>
    <w:rsid w:val="00C6341F"/>
    <w:rsid w:val="00C636AC"/>
    <w:rsid w:val="00C67D30"/>
    <w:rsid w:val="00C72E0A"/>
    <w:rsid w:val="00C73A73"/>
    <w:rsid w:val="00C82C3D"/>
    <w:rsid w:val="00C93144"/>
    <w:rsid w:val="00CA07D4"/>
    <w:rsid w:val="00CA6735"/>
    <w:rsid w:val="00CA6C64"/>
    <w:rsid w:val="00CB3669"/>
    <w:rsid w:val="00CB49EB"/>
    <w:rsid w:val="00CC5B08"/>
    <w:rsid w:val="00CC5D54"/>
    <w:rsid w:val="00CC6562"/>
    <w:rsid w:val="00CC75A5"/>
    <w:rsid w:val="00CD37F9"/>
    <w:rsid w:val="00CD66A9"/>
    <w:rsid w:val="00CE53E0"/>
    <w:rsid w:val="00CF3B9D"/>
    <w:rsid w:val="00D01176"/>
    <w:rsid w:val="00D01A77"/>
    <w:rsid w:val="00D04444"/>
    <w:rsid w:val="00D10509"/>
    <w:rsid w:val="00D11589"/>
    <w:rsid w:val="00D1579F"/>
    <w:rsid w:val="00D231E1"/>
    <w:rsid w:val="00D30931"/>
    <w:rsid w:val="00D30E85"/>
    <w:rsid w:val="00D31FAB"/>
    <w:rsid w:val="00D354E1"/>
    <w:rsid w:val="00D37074"/>
    <w:rsid w:val="00D40823"/>
    <w:rsid w:val="00D44DE5"/>
    <w:rsid w:val="00D52483"/>
    <w:rsid w:val="00D57478"/>
    <w:rsid w:val="00D63380"/>
    <w:rsid w:val="00D75682"/>
    <w:rsid w:val="00D83D2E"/>
    <w:rsid w:val="00D842C4"/>
    <w:rsid w:val="00D8656F"/>
    <w:rsid w:val="00D97D8B"/>
    <w:rsid w:val="00DA042E"/>
    <w:rsid w:val="00DA4456"/>
    <w:rsid w:val="00DA6DB6"/>
    <w:rsid w:val="00DB2232"/>
    <w:rsid w:val="00DB49CF"/>
    <w:rsid w:val="00DB7C6A"/>
    <w:rsid w:val="00DC00DA"/>
    <w:rsid w:val="00DC0F21"/>
    <w:rsid w:val="00DC33F6"/>
    <w:rsid w:val="00DC63C2"/>
    <w:rsid w:val="00DD60B1"/>
    <w:rsid w:val="00DE329C"/>
    <w:rsid w:val="00DE4A5C"/>
    <w:rsid w:val="00E0128F"/>
    <w:rsid w:val="00E015BD"/>
    <w:rsid w:val="00E04081"/>
    <w:rsid w:val="00E065C6"/>
    <w:rsid w:val="00E10513"/>
    <w:rsid w:val="00E118B4"/>
    <w:rsid w:val="00E1491A"/>
    <w:rsid w:val="00E1716C"/>
    <w:rsid w:val="00E21206"/>
    <w:rsid w:val="00E23AEE"/>
    <w:rsid w:val="00E36C3C"/>
    <w:rsid w:val="00E36F8B"/>
    <w:rsid w:val="00E427A6"/>
    <w:rsid w:val="00E42ED8"/>
    <w:rsid w:val="00E45736"/>
    <w:rsid w:val="00E54B13"/>
    <w:rsid w:val="00E56F1A"/>
    <w:rsid w:val="00E6318F"/>
    <w:rsid w:val="00E67CD1"/>
    <w:rsid w:val="00E71AB9"/>
    <w:rsid w:val="00E725E5"/>
    <w:rsid w:val="00E729F3"/>
    <w:rsid w:val="00E7466A"/>
    <w:rsid w:val="00E74B48"/>
    <w:rsid w:val="00E75AF3"/>
    <w:rsid w:val="00E82AE0"/>
    <w:rsid w:val="00E84D8B"/>
    <w:rsid w:val="00E9519E"/>
    <w:rsid w:val="00EB60C3"/>
    <w:rsid w:val="00EC33B4"/>
    <w:rsid w:val="00EC3F60"/>
    <w:rsid w:val="00EC6FAC"/>
    <w:rsid w:val="00ED5F42"/>
    <w:rsid w:val="00EE4AE4"/>
    <w:rsid w:val="00EE515D"/>
    <w:rsid w:val="00EE6F4E"/>
    <w:rsid w:val="00EE6FA2"/>
    <w:rsid w:val="00EF481B"/>
    <w:rsid w:val="00EF50A3"/>
    <w:rsid w:val="00EF5139"/>
    <w:rsid w:val="00EF5742"/>
    <w:rsid w:val="00F01109"/>
    <w:rsid w:val="00F174F5"/>
    <w:rsid w:val="00F24261"/>
    <w:rsid w:val="00F33AF8"/>
    <w:rsid w:val="00F53ED4"/>
    <w:rsid w:val="00F62191"/>
    <w:rsid w:val="00F62DDF"/>
    <w:rsid w:val="00F66104"/>
    <w:rsid w:val="00F7095C"/>
    <w:rsid w:val="00F7116A"/>
    <w:rsid w:val="00F72D06"/>
    <w:rsid w:val="00F73490"/>
    <w:rsid w:val="00F74B3F"/>
    <w:rsid w:val="00F81431"/>
    <w:rsid w:val="00F87605"/>
    <w:rsid w:val="00F9674F"/>
    <w:rsid w:val="00F97A9B"/>
    <w:rsid w:val="00FA0841"/>
    <w:rsid w:val="00FA0944"/>
    <w:rsid w:val="00FB03A7"/>
    <w:rsid w:val="00FB2158"/>
    <w:rsid w:val="00FB4083"/>
    <w:rsid w:val="00FB4FF3"/>
    <w:rsid w:val="00FB7C3C"/>
    <w:rsid w:val="00FC109B"/>
    <w:rsid w:val="00FD0605"/>
    <w:rsid w:val="00FD4F2F"/>
    <w:rsid w:val="00FD5170"/>
    <w:rsid w:val="00FD63F9"/>
    <w:rsid w:val="00FD6C45"/>
    <w:rsid w:val="00FD78A7"/>
    <w:rsid w:val="00FE0285"/>
    <w:rsid w:val="00FE3E0E"/>
    <w:rsid w:val="00FF71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593">
      <o:colormenu v:ext="edit" fillcolor="none [3212]" strokecolor="none"/>
    </o:shapedefaults>
    <o:shapelayout v:ext="edit">
      <o:idmap v:ext="edit" data="1"/>
    </o:shapelayout>
  </w:shapeDefaults>
  <w:decimalSymbol w:val=","/>
  <w:listSeparator w:val=";"/>
  <w14:docId w14:val="28EF5781"/>
  <w15:docId w15:val="{91188624-2BB4-4FC4-B10E-C861786F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E2A"/>
  </w:style>
  <w:style w:type="paragraph" w:styleId="Titre2">
    <w:name w:val="heading 2"/>
    <w:basedOn w:val="Normal"/>
    <w:link w:val="Titre2Car"/>
    <w:uiPriority w:val="9"/>
    <w:qFormat/>
    <w:rsid w:val="00DC00D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4E2A"/>
    <w:pPr>
      <w:ind w:left="720"/>
      <w:contextualSpacing/>
    </w:pPr>
  </w:style>
  <w:style w:type="paragraph" w:styleId="Textedebulles">
    <w:name w:val="Balloon Text"/>
    <w:basedOn w:val="Normal"/>
    <w:link w:val="TextedebullesCar"/>
    <w:uiPriority w:val="99"/>
    <w:semiHidden/>
    <w:unhideWhenUsed/>
    <w:rsid w:val="00934E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4E2A"/>
    <w:rPr>
      <w:rFonts w:ascii="Tahoma" w:hAnsi="Tahoma" w:cs="Tahoma"/>
      <w:sz w:val="16"/>
      <w:szCs w:val="16"/>
    </w:rPr>
  </w:style>
  <w:style w:type="character" w:styleId="Lienhypertexte">
    <w:name w:val="Hyperlink"/>
    <w:basedOn w:val="Policepardfaut"/>
    <w:uiPriority w:val="99"/>
    <w:unhideWhenUsed/>
    <w:rsid w:val="007B78B3"/>
    <w:rPr>
      <w:color w:val="0000FF" w:themeColor="hyperlink"/>
      <w:u w:val="single"/>
    </w:rPr>
  </w:style>
  <w:style w:type="table" w:styleId="Grilledutableau">
    <w:name w:val="Table Grid"/>
    <w:basedOn w:val="TableauNormal"/>
    <w:uiPriority w:val="59"/>
    <w:rsid w:val="00854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522E"/>
    <w:pPr>
      <w:spacing w:before="100" w:beforeAutospacing="1" w:after="100" w:afterAutospacing="1" w:line="240" w:lineRule="auto"/>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FB2158"/>
    <w:rPr>
      <w:sz w:val="16"/>
      <w:szCs w:val="16"/>
    </w:rPr>
  </w:style>
  <w:style w:type="paragraph" w:styleId="Commentaire">
    <w:name w:val="annotation text"/>
    <w:basedOn w:val="Normal"/>
    <w:link w:val="CommentaireCar"/>
    <w:uiPriority w:val="99"/>
    <w:semiHidden/>
    <w:unhideWhenUsed/>
    <w:rsid w:val="00FB2158"/>
    <w:pPr>
      <w:spacing w:line="240" w:lineRule="auto"/>
    </w:pPr>
    <w:rPr>
      <w:sz w:val="20"/>
      <w:szCs w:val="20"/>
    </w:rPr>
  </w:style>
  <w:style w:type="character" w:customStyle="1" w:styleId="CommentaireCar">
    <w:name w:val="Commentaire Car"/>
    <w:basedOn w:val="Policepardfaut"/>
    <w:link w:val="Commentaire"/>
    <w:uiPriority w:val="99"/>
    <w:semiHidden/>
    <w:rsid w:val="00FB2158"/>
    <w:rPr>
      <w:sz w:val="20"/>
      <w:szCs w:val="20"/>
    </w:rPr>
  </w:style>
  <w:style w:type="paragraph" w:styleId="Objetducommentaire">
    <w:name w:val="annotation subject"/>
    <w:basedOn w:val="Commentaire"/>
    <w:next w:val="Commentaire"/>
    <w:link w:val="ObjetducommentaireCar"/>
    <w:uiPriority w:val="99"/>
    <w:semiHidden/>
    <w:unhideWhenUsed/>
    <w:rsid w:val="00FB2158"/>
    <w:rPr>
      <w:b/>
      <w:bCs/>
    </w:rPr>
  </w:style>
  <w:style w:type="character" w:customStyle="1" w:styleId="ObjetducommentaireCar">
    <w:name w:val="Objet du commentaire Car"/>
    <w:basedOn w:val="CommentaireCar"/>
    <w:link w:val="Objetducommentaire"/>
    <w:uiPriority w:val="99"/>
    <w:semiHidden/>
    <w:rsid w:val="00FB2158"/>
    <w:rPr>
      <w:b/>
      <w:bCs/>
      <w:sz w:val="20"/>
      <w:szCs w:val="20"/>
    </w:rPr>
  </w:style>
  <w:style w:type="character" w:styleId="lev">
    <w:name w:val="Strong"/>
    <w:basedOn w:val="Policepardfaut"/>
    <w:uiPriority w:val="22"/>
    <w:qFormat/>
    <w:rsid w:val="00F01109"/>
    <w:rPr>
      <w:b/>
      <w:bCs/>
    </w:rPr>
  </w:style>
  <w:style w:type="paragraph" w:customStyle="1" w:styleId="Default">
    <w:name w:val="Default"/>
    <w:rsid w:val="00B22068"/>
    <w:pPr>
      <w:autoSpaceDE w:val="0"/>
      <w:autoSpaceDN w:val="0"/>
      <w:adjustRightInd w:val="0"/>
      <w:spacing w:after="0" w:line="240" w:lineRule="auto"/>
    </w:pPr>
    <w:rPr>
      <w:rFonts w:ascii="Arial" w:hAnsi="Arial" w:cs="Arial"/>
      <w:color w:val="000000"/>
      <w:sz w:val="24"/>
      <w:szCs w:val="24"/>
    </w:rPr>
  </w:style>
  <w:style w:type="character" w:customStyle="1" w:styleId="Titre2Car">
    <w:name w:val="Titre 2 Car"/>
    <w:basedOn w:val="Policepardfaut"/>
    <w:link w:val="Titre2"/>
    <w:uiPriority w:val="9"/>
    <w:rsid w:val="00DC00DA"/>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DC00DA"/>
    <w:rPr>
      <w:i/>
      <w:iCs/>
    </w:rPr>
  </w:style>
  <w:style w:type="paragraph" w:styleId="En-tte">
    <w:name w:val="header"/>
    <w:basedOn w:val="Normal"/>
    <w:link w:val="En-tteCar"/>
    <w:uiPriority w:val="99"/>
    <w:unhideWhenUsed/>
    <w:rsid w:val="00DA4456"/>
    <w:pPr>
      <w:tabs>
        <w:tab w:val="center" w:pos="4536"/>
        <w:tab w:val="right" w:pos="9072"/>
      </w:tabs>
      <w:spacing w:after="0" w:line="240" w:lineRule="auto"/>
    </w:pPr>
  </w:style>
  <w:style w:type="character" w:customStyle="1" w:styleId="En-tteCar">
    <w:name w:val="En-tête Car"/>
    <w:basedOn w:val="Policepardfaut"/>
    <w:link w:val="En-tte"/>
    <w:uiPriority w:val="99"/>
    <w:rsid w:val="00DA4456"/>
  </w:style>
  <w:style w:type="paragraph" w:styleId="Pieddepage">
    <w:name w:val="footer"/>
    <w:basedOn w:val="Normal"/>
    <w:link w:val="PieddepageCar"/>
    <w:uiPriority w:val="99"/>
    <w:unhideWhenUsed/>
    <w:rsid w:val="00DA44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4456"/>
  </w:style>
  <w:style w:type="character" w:styleId="Mentionnonrsolue">
    <w:name w:val="Unresolved Mention"/>
    <w:basedOn w:val="Policepardfaut"/>
    <w:uiPriority w:val="99"/>
    <w:semiHidden/>
    <w:unhideWhenUsed/>
    <w:rsid w:val="006F033D"/>
    <w:rPr>
      <w:color w:val="605E5C"/>
      <w:shd w:val="clear" w:color="auto" w:fill="E1DFDD"/>
    </w:rPr>
  </w:style>
  <w:style w:type="character" w:styleId="Lienhypertextesuivivisit">
    <w:name w:val="FollowedHyperlink"/>
    <w:basedOn w:val="Policepardfaut"/>
    <w:uiPriority w:val="99"/>
    <w:semiHidden/>
    <w:unhideWhenUsed/>
    <w:rsid w:val="00886AA3"/>
    <w:rPr>
      <w:color w:val="800080" w:themeColor="followedHyperlink"/>
      <w:u w:val="single"/>
    </w:rPr>
  </w:style>
  <w:style w:type="paragraph" w:styleId="Lgende">
    <w:name w:val="caption"/>
    <w:basedOn w:val="Normal"/>
    <w:next w:val="Normal"/>
    <w:uiPriority w:val="35"/>
    <w:semiHidden/>
    <w:unhideWhenUsed/>
    <w:qFormat/>
    <w:rsid w:val="00B54E0A"/>
    <w:pPr>
      <w:spacing w:line="240" w:lineRule="auto"/>
    </w:pPr>
    <w:rPr>
      <w:i/>
      <w:iCs/>
      <w:color w:val="1F497D" w:themeColor="text2"/>
      <w:sz w:val="18"/>
      <w:szCs w:val="18"/>
    </w:rPr>
  </w:style>
  <w:style w:type="paragraph" w:styleId="Notedefin">
    <w:name w:val="endnote text"/>
    <w:basedOn w:val="Normal"/>
    <w:link w:val="NotedefinCar"/>
    <w:uiPriority w:val="99"/>
    <w:semiHidden/>
    <w:unhideWhenUsed/>
    <w:rsid w:val="00715664"/>
    <w:pPr>
      <w:spacing w:after="0" w:line="240" w:lineRule="auto"/>
    </w:pPr>
    <w:rPr>
      <w:sz w:val="20"/>
      <w:szCs w:val="20"/>
    </w:rPr>
  </w:style>
  <w:style w:type="character" w:customStyle="1" w:styleId="NotedefinCar">
    <w:name w:val="Note de fin Car"/>
    <w:basedOn w:val="Policepardfaut"/>
    <w:link w:val="Notedefin"/>
    <w:uiPriority w:val="99"/>
    <w:semiHidden/>
    <w:rsid w:val="00715664"/>
    <w:rPr>
      <w:sz w:val="20"/>
      <w:szCs w:val="20"/>
    </w:rPr>
  </w:style>
  <w:style w:type="character" w:styleId="Appeldenotedefin">
    <w:name w:val="endnote reference"/>
    <w:basedOn w:val="Policepardfaut"/>
    <w:uiPriority w:val="99"/>
    <w:semiHidden/>
    <w:unhideWhenUsed/>
    <w:rsid w:val="00715664"/>
    <w:rPr>
      <w:vertAlign w:val="superscript"/>
    </w:rPr>
  </w:style>
  <w:style w:type="paragraph" w:styleId="Notedebasdepage">
    <w:name w:val="footnote text"/>
    <w:basedOn w:val="Normal"/>
    <w:link w:val="NotedebasdepageCar"/>
    <w:uiPriority w:val="99"/>
    <w:semiHidden/>
    <w:unhideWhenUsed/>
    <w:rsid w:val="0071566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5664"/>
    <w:rPr>
      <w:sz w:val="20"/>
      <w:szCs w:val="20"/>
    </w:rPr>
  </w:style>
  <w:style w:type="character" w:styleId="Appelnotedebasdep">
    <w:name w:val="footnote reference"/>
    <w:basedOn w:val="Policepardfaut"/>
    <w:uiPriority w:val="99"/>
    <w:semiHidden/>
    <w:unhideWhenUsed/>
    <w:rsid w:val="007156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3520">
      <w:bodyDiv w:val="1"/>
      <w:marLeft w:val="0"/>
      <w:marRight w:val="0"/>
      <w:marTop w:val="0"/>
      <w:marBottom w:val="0"/>
      <w:divBdr>
        <w:top w:val="none" w:sz="0" w:space="0" w:color="auto"/>
        <w:left w:val="none" w:sz="0" w:space="0" w:color="auto"/>
        <w:bottom w:val="none" w:sz="0" w:space="0" w:color="auto"/>
        <w:right w:val="none" w:sz="0" w:space="0" w:color="auto"/>
      </w:divBdr>
    </w:div>
    <w:div w:id="184566426">
      <w:bodyDiv w:val="1"/>
      <w:marLeft w:val="0"/>
      <w:marRight w:val="0"/>
      <w:marTop w:val="0"/>
      <w:marBottom w:val="0"/>
      <w:divBdr>
        <w:top w:val="none" w:sz="0" w:space="0" w:color="auto"/>
        <w:left w:val="none" w:sz="0" w:space="0" w:color="auto"/>
        <w:bottom w:val="none" w:sz="0" w:space="0" w:color="auto"/>
        <w:right w:val="none" w:sz="0" w:space="0" w:color="auto"/>
      </w:divBdr>
    </w:div>
    <w:div w:id="236944484">
      <w:bodyDiv w:val="1"/>
      <w:marLeft w:val="0"/>
      <w:marRight w:val="0"/>
      <w:marTop w:val="0"/>
      <w:marBottom w:val="0"/>
      <w:divBdr>
        <w:top w:val="none" w:sz="0" w:space="0" w:color="auto"/>
        <w:left w:val="none" w:sz="0" w:space="0" w:color="auto"/>
        <w:bottom w:val="none" w:sz="0" w:space="0" w:color="auto"/>
        <w:right w:val="none" w:sz="0" w:space="0" w:color="auto"/>
      </w:divBdr>
    </w:div>
    <w:div w:id="473185802">
      <w:bodyDiv w:val="1"/>
      <w:marLeft w:val="0"/>
      <w:marRight w:val="0"/>
      <w:marTop w:val="0"/>
      <w:marBottom w:val="0"/>
      <w:divBdr>
        <w:top w:val="none" w:sz="0" w:space="0" w:color="auto"/>
        <w:left w:val="none" w:sz="0" w:space="0" w:color="auto"/>
        <w:bottom w:val="none" w:sz="0" w:space="0" w:color="auto"/>
        <w:right w:val="none" w:sz="0" w:space="0" w:color="auto"/>
      </w:divBdr>
    </w:div>
    <w:div w:id="484050951">
      <w:bodyDiv w:val="1"/>
      <w:marLeft w:val="0"/>
      <w:marRight w:val="0"/>
      <w:marTop w:val="0"/>
      <w:marBottom w:val="0"/>
      <w:divBdr>
        <w:top w:val="none" w:sz="0" w:space="0" w:color="auto"/>
        <w:left w:val="none" w:sz="0" w:space="0" w:color="auto"/>
        <w:bottom w:val="none" w:sz="0" w:space="0" w:color="auto"/>
        <w:right w:val="none" w:sz="0" w:space="0" w:color="auto"/>
      </w:divBdr>
    </w:div>
    <w:div w:id="508833011">
      <w:bodyDiv w:val="1"/>
      <w:marLeft w:val="0"/>
      <w:marRight w:val="0"/>
      <w:marTop w:val="0"/>
      <w:marBottom w:val="0"/>
      <w:divBdr>
        <w:top w:val="none" w:sz="0" w:space="0" w:color="auto"/>
        <w:left w:val="none" w:sz="0" w:space="0" w:color="auto"/>
        <w:bottom w:val="none" w:sz="0" w:space="0" w:color="auto"/>
        <w:right w:val="none" w:sz="0" w:space="0" w:color="auto"/>
      </w:divBdr>
      <w:divsChild>
        <w:div w:id="1167212644">
          <w:marLeft w:val="0"/>
          <w:marRight w:val="0"/>
          <w:marTop w:val="0"/>
          <w:marBottom w:val="0"/>
          <w:divBdr>
            <w:top w:val="none" w:sz="0" w:space="0" w:color="auto"/>
            <w:left w:val="none" w:sz="0" w:space="0" w:color="auto"/>
            <w:bottom w:val="none" w:sz="0" w:space="0" w:color="auto"/>
            <w:right w:val="none" w:sz="0" w:space="0" w:color="auto"/>
          </w:divBdr>
        </w:div>
      </w:divsChild>
    </w:div>
    <w:div w:id="563874036">
      <w:bodyDiv w:val="1"/>
      <w:marLeft w:val="0"/>
      <w:marRight w:val="0"/>
      <w:marTop w:val="0"/>
      <w:marBottom w:val="0"/>
      <w:divBdr>
        <w:top w:val="none" w:sz="0" w:space="0" w:color="auto"/>
        <w:left w:val="none" w:sz="0" w:space="0" w:color="auto"/>
        <w:bottom w:val="none" w:sz="0" w:space="0" w:color="auto"/>
        <w:right w:val="none" w:sz="0" w:space="0" w:color="auto"/>
      </w:divBdr>
    </w:div>
    <w:div w:id="570236656">
      <w:bodyDiv w:val="1"/>
      <w:marLeft w:val="0"/>
      <w:marRight w:val="0"/>
      <w:marTop w:val="0"/>
      <w:marBottom w:val="0"/>
      <w:divBdr>
        <w:top w:val="none" w:sz="0" w:space="0" w:color="auto"/>
        <w:left w:val="none" w:sz="0" w:space="0" w:color="auto"/>
        <w:bottom w:val="none" w:sz="0" w:space="0" w:color="auto"/>
        <w:right w:val="none" w:sz="0" w:space="0" w:color="auto"/>
      </w:divBdr>
    </w:div>
    <w:div w:id="642613208">
      <w:bodyDiv w:val="1"/>
      <w:marLeft w:val="0"/>
      <w:marRight w:val="0"/>
      <w:marTop w:val="0"/>
      <w:marBottom w:val="0"/>
      <w:divBdr>
        <w:top w:val="none" w:sz="0" w:space="0" w:color="auto"/>
        <w:left w:val="none" w:sz="0" w:space="0" w:color="auto"/>
        <w:bottom w:val="none" w:sz="0" w:space="0" w:color="auto"/>
        <w:right w:val="none" w:sz="0" w:space="0" w:color="auto"/>
      </w:divBdr>
    </w:div>
    <w:div w:id="1287395078">
      <w:bodyDiv w:val="1"/>
      <w:marLeft w:val="0"/>
      <w:marRight w:val="0"/>
      <w:marTop w:val="0"/>
      <w:marBottom w:val="0"/>
      <w:divBdr>
        <w:top w:val="none" w:sz="0" w:space="0" w:color="auto"/>
        <w:left w:val="none" w:sz="0" w:space="0" w:color="auto"/>
        <w:bottom w:val="none" w:sz="0" w:space="0" w:color="auto"/>
        <w:right w:val="none" w:sz="0" w:space="0" w:color="auto"/>
      </w:divBdr>
    </w:div>
    <w:div w:id="1301377259">
      <w:bodyDiv w:val="1"/>
      <w:marLeft w:val="0"/>
      <w:marRight w:val="0"/>
      <w:marTop w:val="0"/>
      <w:marBottom w:val="0"/>
      <w:divBdr>
        <w:top w:val="none" w:sz="0" w:space="0" w:color="auto"/>
        <w:left w:val="none" w:sz="0" w:space="0" w:color="auto"/>
        <w:bottom w:val="none" w:sz="0" w:space="0" w:color="auto"/>
        <w:right w:val="none" w:sz="0" w:space="0" w:color="auto"/>
      </w:divBdr>
      <w:divsChild>
        <w:div w:id="993606332">
          <w:blockQuote w:val="1"/>
          <w:marLeft w:val="0"/>
          <w:marRight w:val="0"/>
          <w:marTop w:val="0"/>
          <w:marBottom w:val="675"/>
          <w:divBdr>
            <w:top w:val="none" w:sz="0" w:space="0" w:color="auto"/>
            <w:left w:val="none" w:sz="0" w:space="0" w:color="auto"/>
            <w:bottom w:val="none" w:sz="0" w:space="0" w:color="auto"/>
            <w:right w:val="none" w:sz="0" w:space="0" w:color="auto"/>
          </w:divBdr>
        </w:div>
      </w:divsChild>
    </w:div>
    <w:div w:id="1432360384">
      <w:bodyDiv w:val="1"/>
      <w:marLeft w:val="0"/>
      <w:marRight w:val="0"/>
      <w:marTop w:val="0"/>
      <w:marBottom w:val="0"/>
      <w:divBdr>
        <w:top w:val="none" w:sz="0" w:space="0" w:color="auto"/>
        <w:left w:val="none" w:sz="0" w:space="0" w:color="auto"/>
        <w:bottom w:val="none" w:sz="0" w:space="0" w:color="auto"/>
        <w:right w:val="none" w:sz="0" w:space="0" w:color="auto"/>
      </w:divBdr>
    </w:div>
    <w:div w:id="1464228999">
      <w:bodyDiv w:val="1"/>
      <w:marLeft w:val="0"/>
      <w:marRight w:val="0"/>
      <w:marTop w:val="0"/>
      <w:marBottom w:val="0"/>
      <w:divBdr>
        <w:top w:val="none" w:sz="0" w:space="0" w:color="auto"/>
        <w:left w:val="none" w:sz="0" w:space="0" w:color="auto"/>
        <w:bottom w:val="none" w:sz="0" w:space="0" w:color="auto"/>
        <w:right w:val="none" w:sz="0" w:space="0" w:color="auto"/>
      </w:divBdr>
    </w:div>
    <w:div w:id="1498613644">
      <w:bodyDiv w:val="1"/>
      <w:marLeft w:val="0"/>
      <w:marRight w:val="0"/>
      <w:marTop w:val="0"/>
      <w:marBottom w:val="0"/>
      <w:divBdr>
        <w:top w:val="none" w:sz="0" w:space="0" w:color="auto"/>
        <w:left w:val="none" w:sz="0" w:space="0" w:color="auto"/>
        <w:bottom w:val="none" w:sz="0" w:space="0" w:color="auto"/>
        <w:right w:val="none" w:sz="0" w:space="0" w:color="auto"/>
      </w:divBdr>
    </w:div>
    <w:div w:id="1534078065">
      <w:bodyDiv w:val="1"/>
      <w:marLeft w:val="0"/>
      <w:marRight w:val="0"/>
      <w:marTop w:val="0"/>
      <w:marBottom w:val="0"/>
      <w:divBdr>
        <w:top w:val="none" w:sz="0" w:space="0" w:color="auto"/>
        <w:left w:val="none" w:sz="0" w:space="0" w:color="auto"/>
        <w:bottom w:val="none" w:sz="0" w:space="0" w:color="auto"/>
        <w:right w:val="none" w:sz="0" w:space="0" w:color="auto"/>
      </w:divBdr>
    </w:div>
    <w:div w:id="1619943638">
      <w:bodyDiv w:val="1"/>
      <w:marLeft w:val="0"/>
      <w:marRight w:val="0"/>
      <w:marTop w:val="0"/>
      <w:marBottom w:val="0"/>
      <w:divBdr>
        <w:top w:val="none" w:sz="0" w:space="0" w:color="auto"/>
        <w:left w:val="none" w:sz="0" w:space="0" w:color="auto"/>
        <w:bottom w:val="none" w:sz="0" w:space="0" w:color="auto"/>
        <w:right w:val="none" w:sz="0" w:space="0" w:color="auto"/>
      </w:divBdr>
    </w:div>
    <w:div w:id="1645041582">
      <w:bodyDiv w:val="1"/>
      <w:marLeft w:val="0"/>
      <w:marRight w:val="0"/>
      <w:marTop w:val="0"/>
      <w:marBottom w:val="0"/>
      <w:divBdr>
        <w:top w:val="none" w:sz="0" w:space="0" w:color="auto"/>
        <w:left w:val="none" w:sz="0" w:space="0" w:color="auto"/>
        <w:bottom w:val="none" w:sz="0" w:space="0" w:color="auto"/>
        <w:right w:val="none" w:sz="0" w:space="0" w:color="auto"/>
      </w:divBdr>
    </w:div>
    <w:div w:id="1769502571">
      <w:bodyDiv w:val="1"/>
      <w:marLeft w:val="0"/>
      <w:marRight w:val="0"/>
      <w:marTop w:val="0"/>
      <w:marBottom w:val="0"/>
      <w:divBdr>
        <w:top w:val="none" w:sz="0" w:space="0" w:color="auto"/>
        <w:left w:val="none" w:sz="0" w:space="0" w:color="auto"/>
        <w:bottom w:val="none" w:sz="0" w:space="0" w:color="auto"/>
        <w:right w:val="none" w:sz="0" w:space="0" w:color="auto"/>
      </w:divBdr>
    </w:div>
    <w:div w:id="1808207183">
      <w:bodyDiv w:val="1"/>
      <w:marLeft w:val="0"/>
      <w:marRight w:val="0"/>
      <w:marTop w:val="0"/>
      <w:marBottom w:val="0"/>
      <w:divBdr>
        <w:top w:val="none" w:sz="0" w:space="0" w:color="auto"/>
        <w:left w:val="none" w:sz="0" w:space="0" w:color="auto"/>
        <w:bottom w:val="none" w:sz="0" w:space="0" w:color="auto"/>
        <w:right w:val="none" w:sz="0" w:space="0" w:color="auto"/>
      </w:divBdr>
    </w:div>
    <w:div w:id="1884755408">
      <w:bodyDiv w:val="1"/>
      <w:marLeft w:val="0"/>
      <w:marRight w:val="0"/>
      <w:marTop w:val="0"/>
      <w:marBottom w:val="0"/>
      <w:divBdr>
        <w:top w:val="none" w:sz="0" w:space="0" w:color="auto"/>
        <w:left w:val="none" w:sz="0" w:space="0" w:color="auto"/>
        <w:bottom w:val="none" w:sz="0" w:space="0" w:color="auto"/>
        <w:right w:val="none" w:sz="0" w:space="0" w:color="auto"/>
      </w:divBdr>
    </w:div>
    <w:div w:id="1978753732">
      <w:bodyDiv w:val="1"/>
      <w:marLeft w:val="0"/>
      <w:marRight w:val="0"/>
      <w:marTop w:val="0"/>
      <w:marBottom w:val="0"/>
      <w:divBdr>
        <w:top w:val="none" w:sz="0" w:space="0" w:color="auto"/>
        <w:left w:val="none" w:sz="0" w:space="0" w:color="auto"/>
        <w:bottom w:val="none" w:sz="0" w:space="0" w:color="auto"/>
        <w:right w:val="none" w:sz="0" w:space="0" w:color="auto"/>
      </w:divBdr>
    </w:div>
    <w:div w:id="1983147378">
      <w:bodyDiv w:val="1"/>
      <w:marLeft w:val="0"/>
      <w:marRight w:val="0"/>
      <w:marTop w:val="0"/>
      <w:marBottom w:val="0"/>
      <w:divBdr>
        <w:top w:val="none" w:sz="0" w:space="0" w:color="auto"/>
        <w:left w:val="none" w:sz="0" w:space="0" w:color="auto"/>
        <w:bottom w:val="none" w:sz="0" w:space="0" w:color="auto"/>
        <w:right w:val="none" w:sz="0" w:space="0" w:color="auto"/>
      </w:divBdr>
    </w:div>
    <w:div w:id="200199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tin.lacroix@groupestev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oupestev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llabeausole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6CgXs8hXA4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ometjosette.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illabeausole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4C810-5D2C-4DCA-A17F-90F0E680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Pages>
  <Words>741</Words>
  <Characters>4081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Groupe STEVA</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manon.lamotte</dc:creator>
  <cp:lastModifiedBy>Martin Lacroix</cp:lastModifiedBy>
  <cp:revision>101</cp:revision>
  <cp:lastPrinted>2023-03-29T10:28:00Z</cp:lastPrinted>
  <dcterms:created xsi:type="dcterms:W3CDTF">2023-03-02T19:15:00Z</dcterms:created>
  <dcterms:modified xsi:type="dcterms:W3CDTF">2023-06-07T09:28:00Z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1075457</vt:lpwstr>
  </property>
  <property fmtid="{D5CDD505-2E9C-101B-9397-08002B2CF9AE}" name="NXPowerLiteSettings" pid="3">
    <vt:lpwstr>C7000400038000</vt:lpwstr>
  </property>
  <property fmtid="{D5CDD505-2E9C-101B-9397-08002B2CF9AE}" name="NXPowerLiteVersion" pid="4">
    <vt:lpwstr>S10.2.0</vt:lpwstr>
  </property>
</Properties>
</file>